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djustRightInd w:val="1"/>
        <w:spacing w:line="1" w:lineRule="exact"/>
        <w:jc w:val="both"/>
        <w:rPr>
          <w:rFonts w:hint="eastAsia"/>
        </w:rPr>
      </w:pPr>
      <w:bookmarkStart w:id="0" w:name="_GoBack"/>
      <w:bookmarkEnd w:id="0"/>
    </w:p>
    <w:p>
      <w:pPr>
        <w:pStyle w:val="0"/>
        <w:adjustRightInd w:val="1"/>
        <w:spacing w:line="1" w:lineRule="exact"/>
        <w:jc w:val="both"/>
        <w:rPr>
          <w:rFonts w:hint="eastAsia"/>
        </w:rPr>
      </w:pPr>
    </w:p>
    <w:p>
      <w:pPr>
        <w:pStyle w:val="0"/>
        <w:adjustRightInd w:val="1"/>
        <w:spacing w:line="1" w:lineRule="exact"/>
        <w:jc w:val="both"/>
        <w:rPr>
          <w:rFonts w:hint="eastAsia"/>
        </w:rPr>
      </w:pPr>
    </w:p>
    <w:p>
      <w:pPr>
        <w:pStyle w:val="0"/>
        <w:adjustRightInd w:val="1"/>
        <w:spacing w:line="1" w:lineRule="exact"/>
        <w:jc w:val="both"/>
        <w:rPr>
          <w:rFonts w:hint="eastAsia"/>
        </w:rPr>
      </w:pPr>
    </w:p>
    <w:p>
      <w:pPr>
        <w:pStyle w:val="0"/>
        <w:adjustRightInd w:val="1"/>
        <w:jc w:val="both"/>
        <w:rPr>
          <w:rFonts w:hint="default" w:ascii="Times New Roman" w:hAnsi="Times New Roman" w:eastAsia="Times New Roman"/>
          <w:spacing w:val="12"/>
        </w:rPr>
      </w:pPr>
      <w:r>
        <w:rPr>
          <w:rFonts w:hint="eastAsia" w:ascii="ＭＳ 明朝" w:hAnsi="ＭＳ 明朝" w:eastAsia="ＭＳ Ｐゴシック"/>
          <w:b w:val="1"/>
          <w:color w:val="000000"/>
          <w:spacing w:val="6"/>
          <w:w w:val="100"/>
          <w:sz w:val="32"/>
        </w:rPr>
        <w:t>２</w:t>
      </w:r>
      <w:r>
        <w:rPr>
          <w:rFonts w:hint="eastAsia" w:ascii="ＭＳ 明朝" w:hAnsi="ＭＳ 明朝" w:eastAsia="ＭＳ Ｐゴシック"/>
          <w:b w:val="1"/>
          <w:color w:val="000000"/>
          <w:spacing w:val="6"/>
          <w:w w:val="151"/>
          <w:sz w:val="32"/>
        </w:rPr>
        <w:t>　</w:t>
      </w:r>
      <w:r>
        <w:rPr>
          <w:rFonts w:hint="eastAsia" w:ascii="ＭＳ 明朝" w:hAnsi="ＭＳ 明朝" w:eastAsia="ＭＳ Ｐゴシック"/>
          <w:b w:val="1"/>
          <w:color w:val="000000"/>
          <w:spacing w:val="6"/>
          <w:w w:val="100"/>
          <w:sz w:val="32"/>
        </w:rPr>
        <w:t>決算の概況</w:t>
      </w:r>
    </w:p>
    <w:p>
      <w:pPr>
        <w:pStyle w:val="0"/>
        <w:adjustRightInd w:val="1"/>
        <w:jc w:val="both"/>
        <w:rPr>
          <w:rFonts w:hint="default" w:ascii="Times New Roman" w:hAnsi="Times New Roman" w:eastAsia="Times New Roman"/>
          <w:spacing w:val="12"/>
        </w:rPr>
      </w:pPr>
    </w:p>
    <w:p>
      <w:pPr>
        <w:pStyle w:val="0"/>
        <w:adjustRightInd w:val="1"/>
        <w:spacing w:line="302" w:lineRule="exact"/>
        <w:jc w:val="both"/>
        <w:rPr>
          <w:rFonts w:hint="eastAsia"/>
        </w:rPr>
      </w:pPr>
      <w:r>
        <w:rPr>
          <w:rFonts w:hint="eastAsia" w:ascii="ＭＳ 明朝" w:hAnsi="ＭＳ 明朝" w:eastAsia="ＭＳ 明朝"/>
          <w:color w:val="000000"/>
          <w:spacing w:val="0"/>
          <w:w w:val="100"/>
          <w:sz w:val="22"/>
        </w:rPr>
        <w:t>　</w:t>
      </w:r>
      <w:r>
        <w:rPr>
          <w:rFonts w:hint="eastAsia" w:ascii="ＭＳ ゴシック" w:hAnsi="ＭＳ ゴシック" w:eastAsia="ＭＳ 明朝"/>
          <w:b w:val="1"/>
          <w:color w:val="000000"/>
          <w:spacing w:val="0"/>
          <w:w w:val="100"/>
          <w:sz w:val="22"/>
        </w:rPr>
        <w:t>(1)</w:t>
      </w:r>
      <w:r>
        <w:rPr>
          <w:rFonts w:hint="eastAsia" w:ascii="ＭＳ 明朝" w:hAnsi="ＭＳ 明朝" w:eastAsia="ＭＳ ゴシック"/>
          <w:b w:val="1"/>
          <w:color w:val="000000"/>
          <w:spacing w:val="0"/>
          <w:w w:val="100"/>
          <w:sz w:val="22"/>
        </w:rPr>
        <w:t>　一般会計</w:t>
      </w:r>
    </w:p>
    <w:p>
      <w:pPr>
        <w:pStyle w:val="0"/>
        <w:adjustRightInd w:val="1"/>
        <w:spacing w:line="302" w:lineRule="exact"/>
        <w:jc w:val="left"/>
        <w:rPr>
          <w:rFonts w:hint="eastAsia" w:ascii="ＭＳ ゴシック" w:hAnsi="ＭＳ ゴシック" w:eastAsia="ＭＳ ゴシック"/>
          <w:b w:val="0"/>
          <w:sz w:val="18"/>
        </w:rPr>
      </w:pPr>
      <w:r>
        <w:rPr>
          <w:rFonts w:hint="eastAsia" w:ascii="ＭＳ ゴシック" w:hAnsi="ＭＳ ゴシック" w:eastAsia="ＭＳ ゴシック"/>
          <w:b w:val="0"/>
          <w:sz w:val="18"/>
        </w:rPr>
        <w:t>　　　　　　　　　　　　　　　　　　　　　　　　　　　　　　　　　　　　　　　　　　　　　　　　　　　　　　　　　　　　　　　　　　（単位：円）</w:t>
      </w:r>
    </w:p>
    <w:tbl>
      <w:tblPr>
        <w:tblStyle w:val="18"/>
        <w:tblW w:w="0" w:type="auto"/>
        <w:tblInd w:w="625" w:type="dxa"/>
        <w:tblLayout w:type="fixed"/>
        <w:tblLook w:firstRow="1" w:lastRow="0" w:firstColumn="1" w:lastColumn="0" w:noHBand="0" w:noVBand="1" w:val="04A0"/>
      </w:tblPr>
      <w:tblGrid>
        <w:gridCol w:w="3570"/>
        <w:gridCol w:w="2940"/>
        <w:gridCol w:w="2940"/>
        <w:gridCol w:w="2940"/>
      </w:tblGrid>
      <w:tr>
        <w:trPr/>
        <w:tc>
          <w:tcPr>
            <w:tcW w:w="3570" w:type="dxa"/>
            <w:vAlign w:val="top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b w:val="0"/>
              </w:rPr>
            </w:pPr>
            <w:r>
              <w:rPr>
                <w:rFonts w:hint="eastAsia" w:ascii="ＭＳ ゴシック" w:hAnsi="ＭＳ ゴシック" w:eastAsia="ＭＳ ゴシック"/>
                <w:b w:val="0"/>
              </w:rPr>
              <w:t>区　　　　分</w:t>
            </w:r>
          </w:p>
        </w:tc>
        <w:tc>
          <w:tcPr>
            <w:tcW w:w="2940" w:type="dxa"/>
            <w:vAlign w:val="top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b w:val="0"/>
              </w:rPr>
            </w:pPr>
            <w:r>
              <w:rPr>
                <w:rFonts w:hint="eastAsia" w:ascii="ＭＳ ゴシック" w:hAnsi="ＭＳ ゴシック" w:eastAsia="ＭＳ ゴシック"/>
                <w:b w:val="0"/>
              </w:rPr>
              <w:t>平</w:t>
            </w:r>
            <w:r>
              <w:rPr>
                <w:rFonts w:hint="eastAsia" w:ascii="ＭＳ ゴシック" w:hAnsi="ＭＳ ゴシック" w:eastAsia="ＭＳ ゴシック"/>
                <w:b w:val="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b w:val="0"/>
              </w:rPr>
              <w:t>成</w:t>
            </w:r>
            <w:r>
              <w:rPr>
                <w:rFonts w:hint="eastAsia" w:ascii="ＭＳ ゴシック" w:hAnsi="ＭＳ ゴシック" w:eastAsia="ＭＳ ゴシック"/>
                <w:b w:val="0"/>
              </w:rPr>
              <w:t xml:space="preserve"> 3 0 </w:t>
            </w:r>
            <w:r>
              <w:rPr>
                <w:rFonts w:hint="eastAsia" w:ascii="ＭＳ ゴシック" w:hAnsi="ＭＳ ゴシック" w:eastAsia="ＭＳ ゴシック"/>
                <w:b w:val="0"/>
              </w:rPr>
              <w:t>年</w:t>
            </w:r>
            <w:r>
              <w:rPr>
                <w:rFonts w:hint="eastAsia" w:ascii="ＭＳ ゴシック" w:hAnsi="ＭＳ ゴシック" w:eastAsia="ＭＳ ゴシック"/>
                <w:b w:val="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b w:val="0"/>
              </w:rPr>
              <w:t>度</w:t>
            </w:r>
          </w:p>
        </w:tc>
        <w:tc>
          <w:tcPr>
            <w:tcW w:w="2940" w:type="dxa"/>
            <w:vAlign w:val="top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b w:val="0"/>
              </w:rPr>
            </w:pPr>
            <w:r>
              <w:rPr>
                <w:rFonts w:hint="eastAsia" w:ascii="ＭＳ ゴシック" w:hAnsi="ＭＳ ゴシック" w:eastAsia="ＭＳ ゴシック"/>
                <w:b w:val="0"/>
              </w:rPr>
              <w:t>平</w:t>
            </w:r>
            <w:r>
              <w:rPr>
                <w:rFonts w:hint="eastAsia" w:ascii="ＭＳ ゴシック" w:hAnsi="ＭＳ ゴシック" w:eastAsia="ＭＳ ゴシック"/>
                <w:b w:val="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b w:val="0"/>
              </w:rPr>
              <w:t>成</w:t>
            </w:r>
            <w:r>
              <w:rPr>
                <w:rFonts w:hint="eastAsia" w:ascii="ＭＳ ゴシック" w:hAnsi="ＭＳ ゴシック" w:eastAsia="ＭＳ ゴシック"/>
                <w:b w:val="0"/>
              </w:rPr>
              <w:t xml:space="preserve"> 2 9 </w:t>
            </w:r>
            <w:r>
              <w:rPr>
                <w:rFonts w:hint="eastAsia" w:ascii="ＭＳ ゴシック" w:hAnsi="ＭＳ ゴシック" w:eastAsia="ＭＳ ゴシック"/>
                <w:b w:val="0"/>
              </w:rPr>
              <w:t>年</w:t>
            </w:r>
            <w:r>
              <w:rPr>
                <w:rFonts w:hint="eastAsia" w:ascii="ＭＳ ゴシック" w:hAnsi="ＭＳ ゴシック" w:eastAsia="ＭＳ ゴシック"/>
                <w:b w:val="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b w:val="0"/>
              </w:rPr>
              <w:t>度</w:t>
            </w:r>
          </w:p>
        </w:tc>
        <w:tc>
          <w:tcPr>
            <w:tcW w:w="2940" w:type="dxa"/>
            <w:vAlign w:val="top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b w:val="0"/>
              </w:rPr>
            </w:pPr>
            <w:r>
              <w:rPr>
                <w:rFonts w:hint="eastAsia" w:ascii="ＭＳ ゴシック" w:hAnsi="ＭＳ ゴシック" w:eastAsia="ＭＳ ゴシック"/>
                <w:b w:val="0"/>
              </w:rPr>
              <w:t>比</w:t>
            </w:r>
            <w:r>
              <w:rPr>
                <w:rFonts w:hint="eastAsia" w:ascii="ＭＳ ゴシック" w:hAnsi="ＭＳ ゴシック" w:eastAsia="ＭＳ ゴシック"/>
                <w:b w:val="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b w:val="0"/>
              </w:rPr>
              <w:t>較</w:t>
            </w:r>
            <w:r>
              <w:rPr>
                <w:rFonts w:hint="eastAsia" w:ascii="ＭＳ ゴシック" w:hAnsi="ＭＳ ゴシック" w:eastAsia="ＭＳ ゴシック"/>
                <w:b w:val="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b w:val="0"/>
              </w:rPr>
              <w:t>増</w:t>
            </w:r>
            <w:r>
              <w:rPr>
                <w:rFonts w:hint="eastAsia" w:ascii="ＭＳ ゴシック" w:hAnsi="ＭＳ ゴシック" w:eastAsia="ＭＳ ゴシック"/>
                <w:b w:val="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b w:val="0"/>
              </w:rPr>
              <w:t>減</w:t>
            </w:r>
            <w:r>
              <w:rPr>
                <w:rFonts w:hint="eastAsia" w:ascii="ＭＳ ゴシック" w:hAnsi="ＭＳ ゴシック" w:eastAsia="ＭＳ ゴシック"/>
                <w:b w:val="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b w:val="0"/>
              </w:rPr>
              <w:t>額</w:t>
            </w:r>
          </w:p>
        </w:tc>
      </w:tr>
      <w:tr>
        <w:trPr/>
        <w:tc>
          <w:tcPr>
            <w:tcW w:w="3570" w:type="dxa"/>
            <w:vAlign w:val="top"/>
          </w:tcPr>
          <w:p>
            <w:pPr>
              <w:pStyle w:val="0"/>
              <w:spacing w:before="180" w:beforeLines="50" w:beforeAutospacing="0" w:after="180" w:afterLines="50" w:afterAutospacing="0"/>
              <w:jc w:val="center"/>
              <w:rPr>
                <w:rFonts w:hint="eastAsia" w:ascii="ＭＳ ゴシック" w:hAnsi="ＭＳ ゴシック" w:eastAsia="ＭＳ ゴシック"/>
                <w:b w:val="0"/>
              </w:rPr>
            </w:pPr>
            <w:r>
              <w:rPr>
                <w:rFonts w:hint="eastAsia" w:ascii="ＭＳ ゴシック" w:hAnsi="ＭＳ ゴシック" w:eastAsia="ＭＳ ゴシック"/>
                <w:b w:val="0"/>
                <w:spacing w:val="280"/>
                <w:fitText w:val="2520" w:id="1"/>
              </w:rPr>
              <w:t>予算現</w:t>
            </w:r>
            <w:r>
              <w:rPr>
                <w:rFonts w:hint="eastAsia" w:ascii="ＭＳ ゴシック" w:hAnsi="ＭＳ ゴシック" w:eastAsia="ＭＳ ゴシック"/>
                <w:b w:val="0"/>
                <w:fitText w:val="2520" w:id="1"/>
              </w:rPr>
              <w:t>額</w:t>
            </w:r>
          </w:p>
        </w:tc>
        <w:tc>
          <w:tcPr>
            <w:tcW w:w="2940" w:type="dxa"/>
            <w:vAlign w:val="top"/>
          </w:tcPr>
          <w:p>
            <w:pPr>
              <w:pStyle w:val="0"/>
              <w:wordWrap w:val="0"/>
              <w:adjustRightInd w:val="1"/>
              <w:spacing w:before="180" w:beforeLines="50" w:beforeAutospacing="0" w:after="180" w:afterLines="50" w:afterAutospacing="0"/>
              <w:jc w:val="right"/>
              <w:rPr>
                <w:rFonts w:hint="eastAsia" w:ascii="ＭＳ ゴシック" w:hAnsi="ＭＳ ゴシック" w:eastAsia="ＭＳ ゴシック"/>
                <w:b w:val="0"/>
              </w:rPr>
            </w:pPr>
            <w:r>
              <w:rPr>
                <w:rFonts w:hint="eastAsia" w:ascii="ＭＳ Ｐゴシック" w:hAnsi="ＭＳ Ｐゴシック" w:eastAsia="ＭＳ 明朝"/>
                <w:color w:val="000000"/>
                <w:spacing w:val="0"/>
                <w:w w:val="100"/>
                <w:sz w:val="22"/>
              </w:rPr>
              <w:t xml:space="preserve">677,888,269,017 </w:t>
            </w:r>
          </w:p>
        </w:tc>
        <w:tc>
          <w:tcPr>
            <w:tcW w:w="2940" w:type="dxa"/>
            <w:vAlign w:val="top"/>
          </w:tcPr>
          <w:p>
            <w:pPr>
              <w:pStyle w:val="0"/>
              <w:wordWrap w:val="0"/>
              <w:adjustRightInd w:val="1"/>
              <w:spacing w:before="180" w:beforeLines="50" w:beforeAutospacing="0" w:after="180" w:afterLines="50" w:afterAutospacing="0"/>
              <w:jc w:val="right"/>
              <w:rPr>
                <w:rFonts w:hint="eastAsia" w:ascii="ＭＳ ゴシック" w:hAnsi="ＭＳ ゴシック" w:eastAsia="ＭＳ ゴシック"/>
                <w:b w:val="0"/>
              </w:rPr>
            </w:pPr>
            <w:r>
              <w:rPr>
                <w:rFonts w:hint="eastAsia" w:ascii="ＭＳ Ｐゴシック" w:hAnsi="ＭＳ Ｐゴシック" w:eastAsia="ＭＳ 明朝"/>
                <w:color w:val="000000"/>
                <w:spacing w:val="0"/>
                <w:w w:val="100"/>
                <w:sz w:val="22"/>
              </w:rPr>
              <w:t xml:space="preserve">676,904,499,492 </w:t>
            </w:r>
          </w:p>
        </w:tc>
        <w:tc>
          <w:tcPr>
            <w:tcW w:w="2940" w:type="dxa"/>
            <w:vAlign w:val="top"/>
          </w:tcPr>
          <w:p>
            <w:pPr>
              <w:pStyle w:val="0"/>
              <w:wordWrap w:val="0"/>
              <w:adjustRightInd w:val="1"/>
              <w:spacing w:before="180" w:beforeLines="50" w:beforeAutospacing="0" w:after="180" w:afterLines="50" w:afterAutospacing="0"/>
              <w:jc w:val="right"/>
              <w:rPr>
                <w:rFonts w:hint="eastAsia" w:ascii="ＭＳ ゴシック" w:hAnsi="ＭＳ ゴシック" w:eastAsia="ＭＳ ゴシック"/>
                <w:b w:val="0"/>
              </w:rPr>
            </w:pPr>
            <w:r>
              <w:rPr>
                <w:rFonts w:hint="eastAsia" w:ascii="ＭＳ Ｐゴシック" w:hAnsi="ＭＳ Ｐゴシック" w:eastAsia="ＭＳ 明朝"/>
                <w:color w:val="000000"/>
                <w:spacing w:val="0"/>
                <w:w w:val="100"/>
                <w:sz w:val="22"/>
              </w:rPr>
              <w:t xml:space="preserve">983,769,525 </w:t>
            </w:r>
          </w:p>
        </w:tc>
      </w:tr>
      <w:tr>
        <w:trPr/>
        <w:tc>
          <w:tcPr>
            <w:tcW w:w="3570" w:type="dxa"/>
            <w:vAlign w:val="top"/>
          </w:tcPr>
          <w:p>
            <w:pPr>
              <w:pStyle w:val="0"/>
              <w:spacing w:before="180" w:beforeLines="50" w:beforeAutospacing="0" w:after="180" w:afterLines="50" w:afterAutospacing="0"/>
              <w:jc w:val="center"/>
              <w:rPr>
                <w:rFonts w:hint="eastAsia" w:ascii="ＭＳ ゴシック" w:hAnsi="ＭＳ ゴシック" w:eastAsia="ＭＳ ゴシック"/>
                <w:b w:val="0"/>
              </w:rPr>
            </w:pPr>
            <w:r>
              <w:rPr>
                <w:rFonts w:hint="eastAsia" w:ascii="ＭＳ ゴシック" w:hAnsi="ＭＳ ゴシック" w:eastAsia="ＭＳ ゴシック"/>
                <w:b w:val="0"/>
                <w:spacing w:val="183"/>
                <w:fitText w:val="2520" w:id="2"/>
              </w:rPr>
              <w:t>歳入決算</w:t>
            </w:r>
            <w:r>
              <w:rPr>
                <w:rFonts w:hint="eastAsia" w:ascii="ＭＳ ゴシック" w:hAnsi="ＭＳ ゴシック" w:eastAsia="ＭＳ ゴシック"/>
                <w:b w:val="0"/>
                <w:spacing w:val="3"/>
                <w:fitText w:val="2520" w:id="2"/>
              </w:rPr>
              <w:t>額</w:t>
            </w:r>
          </w:p>
        </w:tc>
        <w:tc>
          <w:tcPr>
            <w:tcW w:w="2940" w:type="dxa"/>
            <w:vAlign w:val="top"/>
          </w:tcPr>
          <w:p>
            <w:pPr>
              <w:pStyle w:val="0"/>
              <w:wordWrap w:val="0"/>
              <w:adjustRightInd w:val="1"/>
              <w:spacing w:before="180" w:beforeLines="50" w:beforeAutospacing="0" w:after="180" w:afterLines="50" w:afterAutospacing="0"/>
              <w:jc w:val="right"/>
              <w:rPr>
                <w:rFonts w:hint="eastAsia" w:ascii="ＭＳ ゴシック" w:hAnsi="ＭＳ ゴシック" w:eastAsia="ＭＳ ゴシック"/>
                <w:b w:val="0"/>
              </w:rPr>
            </w:pPr>
            <w:r>
              <w:rPr>
                <w:rFonts w:hint="eastAsia" w:ascii="ＭＳ Ｐゴシック" w:hAnsi="ＭＳ Ｐゴシック" w:eastAsia="ＭＳ 明朝"/>
                <w:color w:val="000000"/>
                <w:spacing w:val="0"/>
                <w:w w:val="100"/>
                <w:sz w:val="22"/>
              </w:rPr>
              <w:t xml:space="preserve">611,212,532,046 </w:t>
            </w:r>
          </w:p>
        </w:tc>
        <w:tc>
          <w:tcPr>
            <w:tcW w:w="2940" w:type="dxa"/>
            <w:vAlign w:val="top"/>
          </w:tcPr>
          <w:p>
            <w:pPr>
              <w:pStyle w:val="0"/>
              <w:wordWrap w:val="0"/>
              <w:adjustRightInd w:val="1"/>
              <w:spacing w:before="180" w:beforeLines="50" w:beforeAutospacing="0" w:after="180" w:afterLines="50" w:afterAutospacing="0"/>
              <w:jc w:val="right"/>
              <w:rPr>
                <w:rFonts w:hint="eastAsia" w:ascii="ＭＳ ゴシック" w:hAnsi="ＭＳ ゴシック" w:eastAsia="ＭＳ ゴシック"/>
                <w:b w:val="0"/>
              </w:rPr>
            </w:pPr>
            <w:r>
              <w:rPr>
                <w:rFonts w:hint="eastAsia" w:ascii="ＭＳ Ｐゴシック" w:hAnsi="ＭＳ Ｐゴシック" w:eastAsia="ＭＳ 明朝"/>
                <w:color w:val="000000"/>
                <w:spacing w:val="0"/>
                <w:w w:val="100"/>
                <w:sz w:val="22"/>
              </w:rPr>
              <w:t xml:space="preserve">608,541,223,928 </w:t>
            </w:r>
          </w:p>
        </w:tc>
        <w:tc>
          <w:tcPr>
            <w:tcW w:w="2940" w:type="dxa"/>
            <w:vAlign w:val="top"/>
          </w:tcPr>
          <w:p>
            <w:pPr>
              <w:pStyle w:val="0"/>
              <w:wordWrap w:val="0"/>
              <w:adjustRightInd w:val="1"/>
              <w:spacing w:before="180" w:beforeLines="50" w:beforeAutospacing="0" w:after="180" w:afterLines="50" w:afterAutospacing="0"/>
              <w:jc w:val="right"/>
              <w:rPr>
                <w:rFonts w:hint="eastAsia" w:ascii="ＭＳ ゴシック" w:hAnsi="ＭＳ ゴシック" w:eastAsia="ＭＳ ゴシック"/>
                <w:b w:val="0"/>
              </w:rPr>
            </w:pPr>
            <w:r>
              <w:rPr>
                <w:rFonts w:hint="eastAsia" w:ascii="ＭＳ Ｐゴシック" w:hAnsi="ＭＳ Ｐゴシック" w:eastAsia="ＭＳ 明朝"/>
                <w:color w:val="000000"/>
                <w:spacing w:val="0"/>
                <w:w w:val="100"/>
                <w:sz w:val="22"/>
              </w:rPr>
              <w:t xml:space="preserve">2,671,308,118 </w:t>
            </w:r>
          </w:p>
        </w:tc>
      </w:tr>
      <w:tr>
        <w:trPr/>
        <w:tc>
          <w:tcPr>
            <w:tcW w:w="3570" w:type="dxa"/>
            <w:vAlign w:val="top"/>
          </w:tcPr>
          <w:p>
            <w:pPr>
              <w:pStyle w:val="0"/>
              <w:spacing w:before="180" w:beforeLines="50" w:beforeAutospacing="0" w:after="180" w:afterLines="50" w:afterAutospacing="0"/>
              <w:jc w:val="center"/>
              <w:rPr>
                <w:rFonts w:hint="eastAsia" w:ascii="ＭＳ ゴシック" w:hAnsi="ＭＳ ゴシック" w:eastAsia="ＭＳ ゴシック"/>
                <w:b w:val="0"/>
              </w:rPr>
            </w:pPr>
            <w:r>
              <w:rPr>
                <w:rFonts w:hint="eastAsia" w:ascii="ＭＳ ゴシック" w:hAnsi="ＭＳ ゴシック" w:eastAsia="ＭＳ ゴシック"/>
                <w:b w:val="0"/>
                <w:spacing w:val="183"/>
                <w:fitText w:val="2520" w:id="3"/>
              </w:rPr>
              <w:t>歳出決算</w:t>
            </w:r>
            <w:r>
              <w:rPr>
                <w:rFonts w:hint="eastAsia" w:ascii="ＭＳ ゴシック" w:hAnsi="ＭＳ ゴシック" w:eastAsia="ＭＳ ゴシック"/>
                <w:b w:val="0"/>
                <w:spacing w:val="3"/>
                <w:fitText w:val="2520" w:id="3"/>
              </w:rPr>
              <w:t>額</w:t>
            </w:r>
          </w:p>
        </w:tc>
        <w:tc>
          <w:tcPr>
            <w:tcW w:w="2940" w:type="dxa"/>
            <w:vAlign w:val="top"/>
          </w:tcPr>
          <w:p>
            <w:pPr>
              <w:pStyle w:val="0"/>
              <w:wordWrap w:val="0"/>
              <w:adjustRightInd w:val="1"/>
              <w:spacing w:before="180" w:beforeLines="50" w:beforeAutospacing="0" w:after="180" w:afterLines="50" w:afterAutospacing="0"/>
              <w:jc w:val="right"/>
              <w:rPr>
                <w:rFonts w:hint="eastAsia" w:ascii="ＭＳ ゴシック" w:hAnsi="ＭＳ ゴシック" w:eastAsia="ＭＳ ゴシック"/>
                <w:b w:val="0"/>
              </w:rPr>
            </w:pPr>
            <w:r>
              <w:rPr>
                <w:rFonts w:hint="eastAsia" w:ascii="ＭＳ Ｐゴシック" w:hAnsi="ＭＳ Ｐゴシック" w:eastAsia="ＭＳ 明朝"/>
                <w:color w:val="000000"/>
                <w:spacing w:val="0"/>
                <w:w w:val="100"/>
                <w:sz w:val="22"/>
              </w:rPr>
              <w:t xml:space="preserve">603,367,149,906 </w:t>
            </w:r>
          </w:p>
        </w:tc>
        <w:tc>
          <w:tcPr>
            <w:tcW w:w="2940" w:type="dxa"/>
            <w:vAlign w:val="top"/>
          </w:tcPr>
          <w:p>
            <w:pPr>
              <w:pStyle w:val="0"/>
              <w:wordWrap w:val="0"/>
              <w:adjustRightInd w:val="1"/>
              <w:spacing w:before="180" w:beforeLines="50" w:beforeAutospacing="0" w:after="180" w:afterLines="50" w:afterAutospacing="0"/>
              <w:jc w:val="right"/>
              <w:rPr>
                <w:rFonts w:hint="eastAsia" w:ascii="ＭＳ ゴシック" w:hAnsi="ＭＳ ゴシック" w:eastAsia="ＭＳ ゴシック"/>
                <w:b w:val="0"/>
              </w:rPr>
            </w:pPr>
            <w:r>
              <w:rPr>
                <w:rFonts w:hint="eastAsia" w:ascii="ＭＳ Ｐゴシック" w:hAnsi="ＭＳ Ｐゴシック" w:eastAsia="ＭＳ 明朝"/>
                <w:color w:val="000000"/>
                <w:spacing w:val="0"/>
                <w:w w:val="100"/>
                <w:sz w:val="22"/>
              </w:rPr>
              <w:t xml:space="preserve">599,968,600,202 </w:t>
            </w:r>
          </w:p>
        </w:tc>
        <w:tc>
          <w:tcPr>
            <w:tcW w:w="2940" w:type="dxa"/>
            <w:vAlign w:val="top"/>
          </w:tcPr>
          <w:p>
            <w:pPr>
              <w:pStyle w:val="0"/>
              <w:wordWrap w:val="0"/>
              <w:adjustRightInd w:val="1"/>
              <w:spacing w:before="180" w:beforeLines="50" w:beforeAutospacing="0" w:after="180" w:afterLines="50" w:afterAutospacing="0"/>
              <w:jc w:val="right"/>
              <w:rPr>
                <w:rFonts w:hint="eastAsia" w:ascii="ＭＳ ゴシック" w:hAnsi="ＭＳ ゴシック" w:eastAsia="ＭＳ ゴシック"/>
                <w:b w:val="0"/>
              </w:rPr>
            </w:pPr>
            <w:r>
              <w:rPr>
                <w:rFonts w:hint="eastAsia" w:ascii="ＭＳ Ｐゴシック" w:hAnsi="ＭＳ Ｐゴシック" w:eastAsia="ＭＳ 明朝"/>
                <w:color w:val="000000"/>
                <w:spacing w:val="0"/>
                <w:w w:val="100"/>
                <w:sz w:val="22"/>
              </w:rPr>
              <w:t xml:space="preserve">3,398,549,704 </w:t>
            </w:r>
          </w:p>
        </w:tc>
      </w:tr>
      <w:tr>
        <w:trPr/>
        <w:tc>
          <w:tcPr>
            <w:tcW w:w="3570" w:type="dxa"/>
            <w:vAlign w:val="top"/>
          </w:tcPr>
          <w:p>
            <w:pPr>
              <w:pStyle w:val="0"/>
              <w:spacing w:before="180" w:beforeLines="50" w:beforeAutospacing="0" w:after="180" w:afterLines="50" w:afterAutospacing="0"/>
              <w:jc w:val="center"/>
              <w:rPr>
                <w:rFonts w:hint="eastAsia" w:ascii="ＭＳ ゴシック" w:hAnsi="ＭＳ ゴシック" w:eastAsia="ＭＳ ゴシック"/>
                <w:b w:val="0"/>
              </w:rPr>
            </w:pPr>
            <w:r>
              <w:rPr>
                <w:rFonts w:hint="eastAsia" w:ascii="ＭＳ ゴシック" w:hAnsi="ＭＳ ゴシック" w:eastAsia="ＭＳ ゴシック"/>
                <w:b w:val="0"/>
                <w:spacing w:val="87"/>
                <w:fitText w:val="2520" w:id="4"/>
              </w:rPr>
              <w:t>歳入歳出差引</w:t>
            </w:r>
            <w:r>
              <w:rPr>
                <w:rFonts w:hint="eastAsia" w:ascii="ＭＳ ゴシック" w:hAnsi="ＭＳ ゴシック" w:eastAsia="ＭＳ ゴシック"/>
                <w:b w:val="0"/>
                <w:spacing w:val="3"/>
                <w:fitText w:val="2520" w:id="4"/>
              </w:rPr>
              <w:t>額</w:t>
            </w:r>
          </w:p>
        </w:tc>
        <w:tc>
          <w:tcPr>
            <w:tcW w:w="2940" w:type="dxa"/>
            <w:vAlign w:val="top"/>
          </w:tcPr>
          <w:p>
            <w:pPr>
              <w:pStyle w:val="0"/>
              <w:wordWrap w:val="0"/>
              <w:adjustRightInd w:val="1"/>
              <w:spacing w:before="180" w:beforeLines="50" w:beforeAutospacing="0" w:after="180" w:afterLines="50" w:afterAutospacing="0"/>
              <w:jc w:val="right"/>
              <w:rPr>
                <w:rFonts w:hint="eastAsia" w:ascii="ＭＳ ゴシック" w:hAnsi="ＭＳ ゴシック" w:eastAsia="ＭＳ ゴシック"/>
                <w:b w:val="0"/>
              </w:rPr>
            </w:pPr>
            <w:r>
              <w:rPr>
                <w:rFonts w:hint="eastAsia" w:ascii="ＭＳ Ｐゴシック" w:hAnsi="ＭＳ Ｐゴシック" w:eastAsia="ＭＳ 明朝"/>
                <w:color w:val="000000"/>
                <w:spacing w:val="0"/>
                <w:w w:val="100"/>
                <w:sz w:val="22"/>
              </w:rPr>
              <w:t xml:space="preserve">7,845,382,140 </w:t>
            </w:r>
          </w:p>
        </w:tc>
        <w:tc>
          <w:tcPr>
            <w:tcW w:w="2940" w:type="dxa"/>
            <w:vAlign w:val="top"/>
          </w:tcPr>
          <w:p>
            <w:pPr>
              <w:pStyle w:val="0"/>
              <w:wordWrap w:val="0"/>
              <w:adjustRightInd w:val="1"/>
              <w:spacing w:before="180" w:beforeLines="50" w:beforeAutospacing="0" w:after="180" w:afterLines="50" w:afterAutospacing="0"/>
              <w:jc w:val="right"/>
              <w:rPr>
                <w:rFonts w:hint="eastAsia" w:ascii="ＭＳ ゴシック" w:hAnsi="ＭＳ ゴシック" w:eastAsia="ＭＳ ゴシック"/>
                <w:b w:val="0"/>
              </w:rPr>
            </w:pPr>
            <w:r>
              <w:rPr>
                <w:rFonts w:hint="eastAsia" w:ascii="ＭＳ Ｐゴシック" w:hAnsi="ＭＳ Ｐゴシック" w:eastAsia="ＭＳ 明朝"/>
                <w:color w:val="000000"/>
                <w:spacing w:val="0"/>
                <w:w w:val="100"/>
                <w:sz w:val="22"/>
              </w:rPr>
              <w:t xml:space="preserve">8,572,623,726 </w:t>
            </w:r>
          </w:p>
        </w:tc>
        <w:tc>
          <w:tcPr>
            <w:tcW w:w="2940" w:type="dxa"/>
            <w:vAlign w:val="top"/>
          </w:tcPr>
          <w:p>
            <w:pPr>
              <w:pStyle w:val="0"/>
              <w:wordWrap w:val="0"/>
              <w:adjustRightInd w:val="1"/>
              <w:spacing w:before="180" w:beforeLines="50" w:beforeAutospacing="0" w:after="180" w:afterLines="50" w:afterAutospacing="0"/>
              <w:jc w:val="right"/>
              <w:rPr>
                <w:rFonts w:hint="eastAsia" w:ascii="ＭＳ ゴシック" w:hAnsi="ＭＳ ゴシック" w:eastAsia="ＭＳ ゴシック"/>
                <w:b w:val="0"/>
              </w:rPr>
            </w:pPr>
            <w:r>
              <w:rPr>
                <w:rFonts w:hint="eastAsia" w:ascii="ＭＳ 明朝" w:hAnsi="ＭＳ 明朝" w:eastAsia="ＭＳ Ｐゴシック"/>
                <w:color w:val="000000"/>
                <w:spacing w:val="0"/>
                <w:w w:val="100"/>
                <w:sz w:val="22"/>
              </w:rPr>
              <w:t>△</w:t>
            </w:r>
            <w:r>
              <w:rPr>
                <w:rFonts w:hint="eastAsia" w:ascii="ＭＳ Ｐゴシック" w:hAnsi="ＭＳ Ｐゴシック" w:eastAsia="ＭＳ 明朝"/>
                <w:color w:val="000000"/>
                <w:spacing w:val="0"/>
                <w:w w:val="100"/>
                <w:sz w:val="22"/>
              </w:rPr>
              <w:t xml:space="preserve">727,241,586 </w:t>
            </w:r>
          </w:p>
        </w:tc>
      </w:tr>
      <w:tr>
        <w:trPr/>
        <w:tc>
          <w:tcPr>
            <w:tcW w:w="3570" w:type="dxa"/>
            <w:vAlign w:val="top"/>
          </w:tcPr>
          <w:p>
            <w:pPr>
              <w:pStyle w:val="0"/>
              <w:spacing w:before="180" w:beforeLines="50" w:beforeAutospacing="0" w:after="180" w:afterLines="50" w:afterAutospacing="0"/>
              <w:jc w:val="center"/>
              <w:rPr>
                <w:rFonts w:hint="eastAsia" w:ascii="ＭＳ ゴシック" w:hAnsi="ＭＳ ゴシック" w:eastAsia="ＭＳ ゴシック"/>
                <w:b w:val="0"/>
              </w:rPr>
            </w:pPr>
            <w:r>
              <w:rPr>
                <w:rFonts w:hint="eastAsia" w:ascii="ＭＳ ゴシック" w:hAnsi="ＭＳ ゴシック" w:eastAsia="ＭＳ ゴシック"/>
                <w:b w:val="0"/>
              </w:rPr>
              <w:t>翌年度へ繰り越すべき財源</w:t>
            </w:r>
          </w:p>
        </w:tc>
        <w:tc>
          <w:tcPr>
            <w:tcW w:w="2940" w:type="dxa"/>
            <w:vAlign w:val="top"/>
          </w:tcPr>
          <w:p>
            <w:pPr>
              <w:pStyle w:val="0"/>
              <w:wordWrap w:val="0"/>
              <w:adjustRightInd w:val="1"/>
              <w:spacing w:before="180" w:beforeLines="50" w:beforeAutospacing="0" w:after="180" w:afterLines="50" w:afterAutospacing="0"/>
              <w:jc w:val="right"/>
              <w:rPr>
                <w:rFonts w:hint="eastAsia" w:ascii="ＭＳ ゴシック" w:hAnsi="ＭＳ ゴシック" w:eastAsia="ＭＳ ゴシック"/>
                <w:b w:val="0"/>
              </w:rPr>
            </w:pPr>
            <w:r>
              <w:rPr>
                <w:rFonts w:hint="eastAsia" w:ascii="ＭＳ Ｐゴシック" w:hAnsi="ＭＳ Ｐゴシック" w:eastAsia="ＭＳ 明朝"/>
                <w:color w:val="000000"/>
                <w:spacing w:val="0"/>
                <w:w w:val="100"/>
                <w:sz w:val="22"/>
              </w:rPr>
              <w:t xml:space="preserve">2,275,922,085 </w:t>
            </w:r>
          </w:p>
        </w:tc>
        <w:tc>
          <w:tcPr>
            <w:tcW w:w="2940" w:type="dxa"/>
            <w:vAlign w:val="top"/>
          </w:tcPr>
          <w:p>
            <w:pPr>
              <w:pStyle w:val="0"/>
              <w:wordWrap w:val="0"/>
              <w:adjustRightInd w:val="1"/>
              <w:spacing w:before="180" w:beforeLines="50" w:beforeAutospacing="0" w:after="180" w:afterLines="50" w:afterAutospacing="0"/>
              <w:jc w:val="right"/>
              <w:rPr>
                <w:rFonts w:hint="eastAsia" w:ascii="ＭＳ ゴシック" w:hAnsi="ＭＳ ゴシック" w:eastAsia="ＭＳ ゴシック"/>
                <w:b w:val="0"/>
              </w:rPr>
            </w:pPr>
            <w:r>
              <w:rPr>
                <w:rFonts w:hint="eastAsia" w:ascii="ＭＳ Ｐゴシック" w:hAnsi="ＭＳ Ｐゴシック" w:eastAsia="ＭＳ 明朝"/>
                <w:color w:val="000000"/>
                <w:spacing w:val="0"/>
                <w:w w:val="100"/>
                <w:sz w:val="22"/>
              </w:rPr>
              <w:t xml:space="preserve">3,257,167,395 </w:t>
            </w:r>
          </w:p>
        </w:tc>
        <w:tc>
          <w:tcPr>
            <w:tcW w:w="2940" w:type="dxa"/>
            <w:vAlign w:val="top"/>
          </w:tcPr>
          <w:p>
            <w:pPr>
              <w:pStyle w:val="0"/>
              <w:wordWrap w:val="0"/>
              <w:adjustRightInd w:val="1"/>
              <w:spacing w:before="180" w:beforeLines="50" w:beforeAutospacing="0" w:after="180" w:afterLines="50" w:afterAutospacing="0"/>
              <w:jc w:val="right"/>
              <w:rPr>
                <w:rFonts w:hint="eastAsia" w:ascii="ＭＳ ゴシック" w:hAnsi="ＭＳ ゴシック" w:eastAsia="ＭＳ ゴシック"/>
                <w:b w:val="0"/>
              </w:rPr>
            </w:pPr>
            <w:r>
              <w:rPr>
                <w:rFonts w:hint="eastAsia" w:ascii="ＭＳ 明朝" w:hAnsi="ＭＳ 明朝" w:eastAsia="ＭＳ Ｐゴシック"/>
                <w:color w:val="000000"/>
                <w:spacing w:val="0"/>
                <w:w w:val="100"/>
                <w:sz w:val="22"/>
              </w:rPr>
              <w:t>△</w:t>
            </w:r>
            <w:r>
              <w:rPr>
                <w:rFonts w:hint="eastAsia" w:ascii="ＭＳ Ｐゴシック" w:hAnsi="ＭＳ Ｐゴシック" w:eastAsia="ＭＳ 明朝"/>
                <w:color w:val="000000"/>
                <w:spacing w:val="0"/>
                <w:w w:val="100"/>
                <w:sz w:val="22"/>
              </w:rPr>
              <w:t xml:space="preserve">981,245,310 </w:t>
            </w:r>
          </w:p>
        </w:tc>
      </w:tr>
      <w:tr>
        <w:trPr/>
        <w:tc>
          <w:tcPr>
            <w:tcW w:w="3570" w:type="dxa"/>
            <w:vAlign w:val="top"/>
          </w:tcPr>
          <w:p>
            <w:pPr>
              <w:pStyle w:val="0"/>
              <w:spacing w:before="180" w:beforeLines="50" w:beforeAutospacing="0" w:after="180" w:afterLines="50" w:afterAutospacing="0"/>
              <w:jc w:val="center"/>
              <w:rPr>
                <w:rFonts w:hint="eastAsia" w:ascii="ＭＳ ゴシック" w:hAnsi="ＭＳ ゴシック" w:eastAsia="ＭＳ ゴシック"/>
                <w:b w:val="0"/>
              </w:rPr>
            </w:pPr>
            <w:r>
              <w:rPr>
                <w:rFonts w:hint="eastAsia" w:ascii="ＭＳ ゴシック" w:hAnsi="ＭＳ ゴシック" w:eastAsia="ＭＳ ゴシック"/>
                <w:b w:val="0"/>
                <w:spacing w:val="183"/>
                <w:fitText w:val="2520" w:id="5"/>
              </w:rPr>
              <w:t>実質収支</w:t>
            </w:r>
            <w:r>
              <w:rPr>
                <w:rFonts w:hint="eastAsia" w:ascii="ＭＳ ゴシック" w:hAnsi="ＭＳ ゴシック" w:eastAsia="ＭＳ ゴシック"/>
                <w:b w:val="0"/>
                <w:spacing w:val="3"/>
                <w:fitText w:val="2520" w:id="5"/>
              </w:rPr>
              <w:t>額</w:t>
            </w:r>
          </w:p>
        </w:tc>
        <w:tc>
          <w:tcPr>
            <w:tcW w:w="2940" w:type="dxa"/>
            <w:vAlign w:val="top"/>
          </w:tcPr>
          <w:p>
            <w:pPr>
              <w:pStyle w:val="0"/>
              <w:wordWrap w:val="0"/>
              <w:adjustRightInd w:val="1"/>
              <w:spacing w:before="180" w:beforeLines="50" w:beforeAutospacing="0" w:after="180" w:afterLines="50" w:afterAutospacing="0"/>
              <w:jc w:val="right"/>
              <w:rPr>
                <w:rFonts w:hint="eastAsia" w:ascii="ＭＳ ゴシック" w:hAnsi="ＭＳ ゴシック" w:eastAsia="ＭＳ ゴシック"/>
                <w:b w:val="0"/>
              </w:rPr>
            </w:pPr>
            <w:r>
              <w:rPr>
                <w:rFonts w:hint="eastAsia" w:ascii="ＭＳ Ｐゴシック" w:hAnsi="ＭＳ Ｐゴシック" w:eastAsia="ＭＳ 明朝"/>
                <w:color w:val="000000"/>
                <w:spacing w:val="0"/>
                <w:w w:val="100"/>
                <w:sz w:val="22"/>
              </w:rPr>
              <w:t xml:space="preserve">5,569,460,055 </w:t>
            </w:r>
          </w:p>
        </w:tc>
        <w:tc>
          <w:tcPr>
            <w:tcW w:w="2940" w:type="dxa"/>
            <w:vAlign w:val="top"/>
          </w:tcPr>
          <w:p>
            <w:pPr>
              <w:pStyle w:val="0"/>
              <w:wordWrap w:val="0"/>
              <w:adjustRightInd w:val="1"/>
              <w:spacing w:before="180" w:beforeLines="50" w:beforeAutospacing="0" w:after="180" w:afterLines="50" w:afterAutospacing="0"/>
              <w:jc w:val="right"/>
              <w:rPr>
                <w:rFonts w:hint="eastAsia" w:ascii="ＭＳ ゴシック" w:hAnsi="ＭＳ ゴシック" w:eastAsia="ＭＳ ゴシック"/>
                <w:b w:val="0"/>
              </w:rPr>
            </w:pPr>
            <w:r>
              <w:rPr>
                <w:rFonts w:hint="eastAsia" w:ascii="ＭＳ Ｐゴシック" w:hAnsi="ＭＳ Ｐゴシック" w:eastAsia="ＭＳ 明朝"/>
                <w:color w:val="000000"/>
                <w:spacing w:val="0"/>
                <w:w w:val="100"/>
                <w:sz w:val="22"/>
              </w:rPr>
              <w:t xml:space="preserve">5,315,456,331 </w:t>
            </w:r>
          </w:p>
        </w:tc>
        <w:tc>
          <w:tcPr>
            <w:tcW w:w="2940" w:type="dxa"/>
            <w:vAlign w:val="top"/>
          </w:tcPr>
          <w:p>
            <w:pPr>
              <w:pStyle w:val="0"/>
              <w:wordWrap w:val="0"/>
              <w:adjustRightInd w:val="1"/>
              <w:spacing w:before="180" w:beforeLines="50" w:beforeAutospacing="0" w:after="180" w:afterLines="50" w:afterAutospacing="0"/>
              <w:jc w:val="right"/>
              <w:rPr>
                <w:rFonts w:hint="eastAsia" w:ascii="ＭＳ ゴシック" w:hAnsi="ＭＳ ゴシック" w:eastAsia="ＭＳ ゴシック"/>
                <w:b w:val="0"/>
              </w:rPr>
            </w:pPr>
            <w:r>
              <w:rPr>
                <w:rFonts w:hint="eastAsia" w:ascii="ＭＳ Ｐゴシック" w:hAnsi="ＭＳ Ｐゴシック" w:eastAsia="ＭＳ 明朝"/>
                <w:color w:val="000000"/>
                <w:spacing w:val="0"/>
                <w:w w:val="100"/>
                <w:sz w:val="22"/>
              </w:rPr>
              <w:t xml:space="preserve">254,003,724 </w:t>
            </w:r>
          </w:p>
        </w:tc>
      </w:tr>
    </w:tbl>
    <w:p>
      <w:pPr>
        <w:pStyle w:val="0"/>
        <w:adjustRightInd w:val="1"/>
        <w:spacing w:line="302" w:lineRule="exact"/>
        <w:jc w:val="both"/>
        <w:rPr>
          <w:rFonts w:hint="eastAsia" w:ascii="ＭＳ ゴシック" w:hAnsi="ＭＳ ゴシック" w:eastAsia="ＭＳ ゴシック"/>
          <w:b w:val="0"/>
        </w:rPr>
      </w:pPr>
    </w:p>
    <w:p>
      <w:pPr>
        <w:pStyle w:val="0"/>
        <w:adjustRightInd w:val="1"/>
        <w:ind w:firstLine="0" w:firstLineChars="200"/>
        <w:jc w:val="both"/>
        <w:rPr>
          <w:rFonts w:hint="default" w:ascii="Times New Roman" w:hAnsi="Times New Roman" w:eastAsia="Times New Roman"/>
          <w:spacing w:val="12"/>
        </w:rPr>
      </w:pP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平成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30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年度一般会計の歳入決算額は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6,112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億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1,253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万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2,046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円で、前年度の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6,085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億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4,122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万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3,928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円に比較し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 xml:space="preserve"> 26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億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7,130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万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8,118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円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(0.4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％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)</w:t>
      </w:r>
    </w:p>
    <w:p>
      <w:pPr>
        <w:pStyle w:val="0"/>
        <w:adjustRightInd w:val="1"/>
        <w:jc w:val="both"/>
        <w:rPr>
          <w:rFonts w:hint="default" w:ascii="Times New Roman" w:hAnsi="Times New Roman" w:eastAsia="Times New Roman"/>
          <w:spacing w:val="12"/>
        </w:rPr>
      </w:pP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　の増となった。</w:t>
      </w:r>
    </w:p>
    <w:p>
      <w:pPr>
        <w:pStyle w:val="0"/>
        <w:adjustRightInd w:val="1"/>
        <w:jc w:val="both"/>
        <w:rPr>
          <w:rFonts w:hint="default" w:ascii="Times New Roman" w:hAnsi="Times New Roman" w:eastAsia="Times New Roman"/>
          <w:spacing w:val="12"/>
        </w:rPr>
      </w:pP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　　また、歳出決算額は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6,033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億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6,714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万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9,906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円で、前年度の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5,999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億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6,860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万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202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円に比較し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 xml:space="preserve"> 33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億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9,854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万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9,704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円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(0.6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％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)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の増となった。</w:t>
      </w:r>
    </w:p>
    <w:p>
      <w:pPr>
        <w:pStyle w:val="0"/>
        <w:adjustRightInd w:val="1"/>
        <w:jc w:val="both"/>
        <w:rPr>
          <w:rFonts w:hint="default" w:ascii="Times New Roman" w:hAnsi="Times New Roman" w:eastAsia="Times New Roman"/>
          <w:spacing w:val="12"/>
        </w:rPr>
      </w:pP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　　この結果、歳入歳出差引額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78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億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4,538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万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2,140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円から翌年度へ繰り越すべき財源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22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億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7,592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万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2,085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円を控除した平成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30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年度の実質収支は</w:t>
      </w:r>
    </w:p>
    <w:p>
      <w:pPr>
        <w:pStyle w:val="0"/>
        <w:adjustRightInd w:val="1"/>
        <w:jc w:val="both"/>
        <w:rPr>
          <w:rFonts w:hint="eastAsia"/>
        </w:rPr>
      </w:pP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　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55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億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6,946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万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55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円となり、前年度の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53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億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1,545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万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6,331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円に比較し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2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億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5,400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万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3,724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円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(4.8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％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)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の増となった。</w:t>
      </w:r>
    </w:p>
    <w:p>
      <w:pPr>
        <w:pStyle w:val="0"/>
        <w:adjustRightInd w:val="1"/>
        <w:ind w:left="210" w:leftChars="100" w:firstLine="0" w:firstLineChars="0"/>
        <w:jc w:val="both"/>
        <w:rPr>
          <w:rFonts w:hint="eastAsia" w:ascii="ＭＳ ゴシック" w:hAnsi="ＭＳ ゴシック" w:eastAsia="ＭＳ ゴシック"/>
          <w:b w:val="0"/>
        </w:rPr>
      </w:pPr>
    </w:p>
    <w:p>
      <w:pPr>
        <w:pStyle w:val="0"/>
        <w:adjustRightInd w:val="1"/>
        <w:spacing w:line="302" w:lineRule="exact"/>
        <w:jc w:val="both"/>
        <w:rPr>
          <w:rFonts w:hint="eastAsia"/>
        </w:rPr>
      </w:pPr>
      <w:r>
        <w:rPr>
          <w:rFonts w:hint="eastAsia" w:ascii="ＭＳ 明朝" w:hAnsi="ＭＳ 明朝" w:eastAsia="ＭＳ 明朝"/>
          <w:color w:val="000000"/>
          <w:spacing w:val="0"/>
          <w:w w:val="100"/>
          <w:sz w:val="22"/>
        </w:rPr>
        <w:t>　</w:t>
      </w:r>
      <w:r>
        <w:rPr>
          <w:rFonts w:hint="eastAsia" w:ascii="ＭＳ ゴシック" w:hAnsi="ＭＳ ゴシック" w:eastAsia="ＭＳ 明朝"/>
          <w:b w:val="1"/>
          <w:color w:val="000000"/>
          <w:spacing w:val="0"/>
          <w:w w:val="100"/>
          <w:sz w:val="22"/>
        </w:rPr>
        <w:t>(2)</w:t>
      </w:r>
      <w:r>
        <w:rPr>
          <w:rFonts w:hint="eastAsia" w:ascii="ＭＳ 明朝" w:hAnsi="ＭＳ 明朝" w:eastAsia="ＭＳ ゴシック"/>
          <w:b w:val="1"/>
          <w:color w:val="000000"/>
          <w:spacing w:val="0"/>
          <w:w w:val="100"/>
          <w:sz w:val="22"/>
        </w:rPr>
        <w:t>　特別会計</w:t>
      </w:r>
    </w:p>
    <w:p>
      <w:pPr>
        <w:pStyle w:val="0"/>
        <w:adjustRightInd w:val="1"/>
        <w:spacing w:line="302" w:lineRule="exact"/>
        <w:jc w:val="left"/>
        <w:rPr>
          <w:rFonts w:hint="eastAsia" w:ascii="ＭＳ ゴシック" w:hAnsi="ＭＳ ゴシック" w:eastAsia="ＭＳ ゴシック"/>
          <w:b w:val="0"/>
          <w:sz w:val="18"/>
        </w:rPr>
      </w:pPr>
      <w:r>
        <w:rPr>
          <w:rFonts w:hint="eastAsia" w:ascii="ＭＳ ゴシック" w:hAnsi="ＭＳ ゴシック" w:eastAsia="ＭＳ ゴシック"/>
          <w:b w:val="0"/>
          <w:sz w:val="18"/>
        </w:rPr>
        <w:t>　　　　　　　　　　　　　　　　　　　　　　　　　　　　　　　　　　　　　　　　　　　　　　　　　　　　　　　　　　　　　　　　　　（単位：円）</w:t>
      </w:r>
    </w:p>
    <w:tbl>
      <w:tblPr>
        <w:tblStyle w:val="18"/>
        <w:tblW w:w="0" w:type="auto"/>
        <w:tblInd w:w="625" w:type="dxa"/>
        <w:tblLayout w:type="fixed"/>
        <w:tblLook w:firstRow="1" w:lastRow="0" w:firstColumn="1" w:lastColumn="0" w:noHBand="0" w:noVBand="1" w:val="04A0"/>
      </w:tblPr>
      <w:tblGrid>
        <w:gridCol w:w="3570"/>
        <w:gridCol w:w="2940"/>
        <w:gridCol w:w="2940"/>
        <w:gridCol w:w="2940"/>
      </w:tblGrid>
      <w:tr>
        <w:trPr/>
        <w:tc>
          <w:tcPr>
            <w:tcW w:w="3570" w:type="dxa"/>
            <w:vAlign w:val="top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b w:val="0"/>
              </w:rPr>
            </w:pPr>
            <w:r>
              <w:rPr>
                <w:rFonts w:hint="eastAsia" w:ascii="ＭＳ ゴシック" w:hAnsi="ＭＳ ゴシック" w:eastAsia="ＭＳ ゴシック"/>
                <w:b w:val="0"/>
              </w:rPr>
              <w:t>区　　　　分</w:t>
            </w:r>
          </w:p>
        </w:tc>
        <w:tc>
          <w:tcPr>
            <w:tcW w:w="2940" w:type="dxa"/>
            <w:vAlign w:val="top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b w:val="0"/>
              </w:rPr>
            </w:pPr>
            <w:r>
              <w:rPr>
                <w:rFonts w:hint="eastAsia" w:ascii="ＭＳ ゴシック" w:hAnsi="ＭＳ ゴシック" w:eastAsia="ＭＳ ゴシック"/>
                <w:b w:val="0"/>
              </w:rPr>
              <w:t>平</w:t>
            </w:r>
            <w:r>
              <w:rPr>
                <w:rFonts w:hint="eastAsia" w:ascii="ＭＳ ゴシック" w:hAnsi="ＭＳ ゴシック" w:eastAsia="ＭＳ ゴシック"/>
                <w:b w:val="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b w:val="0"/>
              </w:rPr>
              <w:t>成</w:t>
            </w:r>
            <w:r>
              <w:rPr>
                <w:rFonts w:hint="eastAsia" w:ascii="ＭＳ ゴシック" w:hAnsi="ＭＳ ゴシック" w:eastAsia="ＭＳ ゴシック"/>
                <w:b w:val="0"/>
              </w:rPr>
              <w:t xml:space="preserve"> 3 0 </w:t>
            </w:r>
            <w:r>
              <w:rPr>
                <w:rFonts w:hint="eastAsia" w:ascii="ＭＳ ゴシック" w:hAnsi="ＭＳ ゴシック" w:eastAsia="ＭＳ ゴシック"/>
                <w:b w:val="0"/>
              </w:rPr>
              <w:t>年</w:t>
            </w:r>
            <w:r>
              <w:rPr>
                <w:rFonts w:hint="eastAsia" w:ascii="ＭＳ ゴシック" w:hAnsi="ＭＳ ゴシック" w:eastAsia="ＭＳ ゴシック"/>
                <w:b w:val="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b w:val="0"/>
              </w:rPr>
              <w:t>度</w:t>
            </w:r>
          </w:p>
        </w:tc>
        <w:tc>
          <w:tcPr>
            <w:tcW w:w="2940" w:type="dxa"/>
            <w:vAlign w:val="top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b w:val="0"/>
              </w:rPr>
            </w:pPr>
            <w:r>
              <w:rPr>
                <w:rFonts w:hint="eastAsia" w:ascii="ＭＳ ゴシック" w:hAnsi="ＭＳ ゴシック" w:eastAsia="ＭＳ ゴシック"/>
                <w:b w:val="0"/>
              </w:rPr>
              <w:t>平</w:t>
            </w:r>
            <w:r>
              <w:rPr>
                <w:rFonts w:hint="eastAsia" w:ascii="ＭＳ ゴシック" w:hAnsi="ＭＳ ゴシック" w:eastAsia="ＭＳ ゴシック"/>
                <w:b w:val="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b w:val="0"/>
              </w:rPr>
              <w:t>成</w:t>
            </w:r>
            <w:r>
              <w:rPr>
                <w:rFonts w:hint="eastAsia" w:ascii="ＭＳ ゴシック" w:hAnsi="ＭＳ ゴシック" w:eastAsia="ＭＳ ゴシック"/>
                <w:b w:val="0"/>
              </w:rPr>
              <w:t xml:space="preserve"> 2 9 </w:t>
            </w:r>
            <w:r>
              <w:rPr>
                <w:rFonts w:hint="eastAsia" w:ascii="ＭＳ ゴシック" w:hAnsi="ＭＳ ゴシック" w:eastAsia="ＭＳ ゴシック"/>
                <w:b w:val="0"/>
              </w:rPr>
              <w:t>年</w:t>
            </w:r>
            <w:r>
              <w:rPr>
                <w:rFonts w:hint="eastAsia" w:ascii="ＭＳ ゴシック" w:hAnsi="ＭＳ ゴシック" w:eastAsia="ＭＳ ゴシック"/>
                <w:b w:val="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b w:val="0"/>
              </w:rPr>
              <w:t>度</w:t>
            </w:r>
          </w:p>
        </w:tc>
        <w:tc>
          <w:tcPr>
            <w:tcW w:w="2940" w:type="dxa"/>
            <w:vAlign w:val="top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b w:val="0"/>
              </w:rPr>
            </w:pPr>
            <w:r>
              <w:rPr>
                <w:rFonts w:hint="eastAsia" w:ascii="ＭＳ ゴシック" w:hAnsi="ＭＳ ゴシック" w:eastAsia="ＭＳ ゴシック"/>
                <w:b w:val="0"/>
              </w:rPr>
              <w:t>比</w:t>
            </w:r>
            <w:r>
              <w:rPr>
                <w:rFonts w:hint="eastAsia" w:ascii="ＭＳ ゴシック" w:hAnsi="ＭＳ ゴシック" w:eastAsia="ＭＳ ゴシック"/>
                <w:b w:val="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b w:val="0"/>
              </w:rPr>
              <w:t>較</w:t>
            </w:r>
            <w:r>
              <w:rPr>
                <w:rFonts w:hint="eastAsia" w:ascii="ＭＳ ゴシック" w:hAnsi="ＭＳ ゴシック" w:eastAsia="ＭＳ ゴシック"/>
                <w:b w:val="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b w:val="0"/>
              </w:rPr>
              <w:t>増</w:t>
            </w:r>
            <w:r>
              <w:rPr>
                <w:rFonts w:hint="eastAsia" w:ascii="ＭＳ ゴシック" w:hAnsi="ＭＳ ゴシック" w:eastAsia="ＭＳ ゴシック"/>
                <w:b w:val="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b w:val="0"/>
              </w:rPr>
              <w:t>減</w:t>
            </w:r>
            <w:r>
              <w:rPr>
                <w:rFonts w:hint="eastAsia" w:ascii="ＭＳ ゴシック" w:hAnsi="ＭＳ ゴシック" w:eastAsia="ＭＳ ゴシック"/>
                <w:b w:val="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b w:val="0"/>
              </w:rPr>
              <w:t>額</w:t>
            </w:r>
          </w:p>
        </w:tc>
      </w:tr>
      <w:tr>
        <w:trPr/>
        <w:tc>
          <w:tcPr>
            <w:tcW w:w="3570" w:type="dxa"/>
            <w:vAlign w:val="top"/>
          </w:tcPr>
          <w:p>
            <w:pPr>
              <w:pStyle w:val="0"/>
              <w:spacing w:before="180" w:beforeLines="50" w:beforeAutospacing="0" w:after="180" w:afterLines="50" w:afterAutospacing="0"/>
              <w:jc w:val="center"/>
              <w:rPr>
                <w:rFonts w:hint="eastAsia" w:ascii="ＭＳ ゴシック" w:hAnsi="ＭＳ ゴシック" w:eastAsia="ＭＳ ゴシック"/>
                <w:b w:val="0"/>
              </w:rPr>
            </w:pPr>
            <w:r>
              <w:rPr>
                <w:rFonts w:hint="eastAsia" w:ascii="ＭＳ ゴシック" w:hAnsi="ＭＳ ゴシック" w:eastAsia="ＭＳ ゴシック"/>
                <w:b w:val="0"/>
                <w:spacing w:val="280"/>
                <w:fitText w:val="2520" w:id="6"/>
              </w:rPr>
              <w:t>予算現</w:t>
            </w:r>
            <w:r>
              <w:rPr>
                <w:rFonts w:hint="eastAsia" w:ascii="ＭＳ ゴシック" w:hAnsi="ＭＳ ゴシック" w:eastAsia="ＭＳ ゴシック"/>
                <w:b w:val="0"/>
                <w:fitText w:val="2520" w:id="6"/>
              </w:rPr>
              <w:t>額</w:t>
            </w:r>
          </w:p>
        </w:tc>
        <w:tc>
          <w:tcPr>
            <w:tcW w:w="2940" w:type="dxa"/>
            <w:vAlign w:val="top"/>
          </w:tcPr>
          <w:p>
            <w:pPr>
              <w:pStyle w:val="0"/>
              <w:wordWrap w:val="0"/>
              <w:adjustRightInd w:val="1"/>
              <w:spacing w:before="180" w:beforeLines="50" w:beforeAutospacing="0" w:after="180" w:afterLines="50" w:afterAutospacing="0"/>
              <w:jc w:val="right"/>
              <w:rPr>
                <w:rFonts w:hint="eastAsia" w:ascii="ＭＳ ゴシック" w:hAnsi="ＭＳ ゴシック" w:eastAsia="ＭＳ ゴシック"/>
                <w:b w:val="0"/>
              </w:rPr>
            </w:pPr>
            <w:r>
              <w:rPr>
                <w:rFonts w:hint="eastAsia" w:ascii="ＭＳ Ｐゴシック" w:hAnsi="ＭＳ Ｐゴシック" w:eastAsia="ＭＳ 明朝"/>
                <w:color w:val="000000"/>
                <w:spacing w:val="0"/>
                <w:w w:val="100"/>
                <w:sz w:val="22"/>
              </w:rPr>
              <w:t xml:space="preserve">277,335,125,320 </w:t>
            </w:r>
          </w:p>
        </w:tc>
        <w:tc>
          <w:tcPr>
            <w:tcW w:w="2940" w:type="dxa"/>
            <w:vAlign w:val="top"/>
          </w:tcPr>
          <w:p>
            <w:pPr>
              <w:pStyle w:val="0"/>
              <w:wordWrap w:val="0"/>
              <w:adjustRightInd w:val="1"/>
              <w:spacing w:before="180" w:beforeLines="50" w:beforeAutospacing="0" w:after="180" w:afterLines="50" w:afterAutospacing="0"/>
              <w:jc w:val="right"/>
              <w:rPr>
                <w:rFonts w:hint="eastAsia" w:ascii="ＭＳ ゴシック" w:hAnsi="ＭＳ ゴシック" w:eastAsia="ＭＳ ゴシック"/>
                <w:b w:val="0"/>
              </w:rPr>
            </w:pPr>
            <w:r>
              <w:rPr>
                <w:rFonts w:hint="eastAsia" w:ascii="ＭＳ Ｐゴシック" w:hAnsi="ＭＳ Ｐゴシック" w:eastAsia="ＭＳ 明朝"/>
                <w:color w:val="000000"/>
                <w:spacing w:val="0"/>
                <w:w w:val="100"/>
                <w:sz w:val="22"/>
              </w:rPr>
              <w:t xml:space="preserve">175,158,775,657 </w:t>
            </w:r>
          </w:p>
        </w:tc>
        <w:tc>
          <w:tcPr>
            <w:tcW w:w="2940" w:type="dxa"/>
            <w:vAlign w:val="top"/>
          </w:tcPr>
          <w:p>
            <w:pPr>
              <w:pStyle w:val="0"/>
              <w:wordWrap w:val="0"/>
              <w:adjustRightInd w:val="1"/>
              <w:spacing w:before="180" w:beforeLines="50" w:beforeAutospacing="0" w:after="180" w:afterLines="50" w:afterAutospacing="0"/>
              <w:jc w:val="right"/>
              <w:rPr>
                <w:rFonts w:hint="eastAsia" w:ascii="ＭＳ ゴシック" w:hAnsi="ＭＳ ゴシック" w:eastAsia="ＭＳ ゴシック"/>
                <w:b w:val="0"/>
              </w:rPr>
            </w:pPr>
            <w:r>
              <w:rPr>
                <w:rFonts w:hint="eastAsia" w:ascii="ＭＳ Ｐゴシック" w:hAnsi="ＭＳ Ｐゴシック" w:eastAsia="ＭＳ 明朝"/>
                <w:color w:val="000000"/>
                <w:spacing w:val="0"/>
                <w:w w:val="100"/>
                <w:sz w:val="22"/>
              </w:rPr>
              <w:t xml:space="preserve">102,176,349,663 </w:t>
            </w:r>
          </w:p>
        </w:tc>
      </w:tr>
      <w:tr>
        <w:trPr/>
        <w:tc>
          <w:tcPr>
            <w:tcW w:w="3570" w:type="dxa"/>
            <w:vAlign w:val="top"/>
          </w:tcPr>
          <w:p>
            <w:pPr>
              <w:pStyle w:val="0"/>
              <w:spacing w:before="180" w:beforeLines="50" w:beforeAutospacing="0" w:after="180" w:afterLines="50" w:afterAutospacing="0"/>
              <w:jc w:val="center"/>
              <w:rPr>
                <w:rFonts w:hint="eastAsia" w:ascii="ＭＳ ゴシック" w:hAnsi="ＭＳ ゴシック" w:eastAsia="ＭＳ ゴシック"/>
                <w:b w:val="0"/>
              </w:rPr>
            </w:pPr>
            <w:r>
              <w:rPr>
                <w:rFonts w:hint="eastAsia" w:ascii="ＭＳ ゴシック" w:hAnsi="ＭＳ ゴシック" w:eastAsia="ＭＳ ゴシック"/>
                <w:b w:val="0"/>
                <w:spacing w:val="183"/>
                <w:fitText w:val="2520" w:id="7"/>
              </w:rPr>
              <w:t>歳入決算</w:t>
            </w:r>
            <w:r>
              <w:rPr>
                <w:rFonts w:hint="eastAsia" w:ascii="ＭＳ ゴシック" w:hAnsi="ＭＳ ゴシック" w:eastAsia="ＭＳ ゴシック"/>
                <w:b w:val="0"/>
                <w:spacing w:val="3"/>
                <w:fitText w:val="2520" w:id="7"/>
              </w:rPr>
              <w:t>額</w:t>
            </w:r>
          </w:p>
        </w:tc>
        <w:tc>
          <w:tcPr>
            <w:tcW w:w="2940" w:type="dxa"/>
            <w:vAlign w:val="top"/>
          </w:tcPr>
          <w:p>
            <w:pPr>
              <w:pStyle w:val="0"/>
              <w:wordWrap w:val="0"/>
              <w:adjustRightInd w:val="1"/>
              <w:spacing w:before="180" w:beforeLines="50" w:beforeAutospacing="0" w:after="180" w:afterLines="50" w:afterAutospacing="0"/>
              <w:jc w:val="right"/>
              <w:rPr>
                <w:rFonts w:hint="eastAsia" w:ascii="ＭＳ ゴシック" w:hAnsi="ＭＳ ゴシック" w:eastAsia="ＭＳ ゴシック"/>
                <w:b w:val="0"/>
              </w:rPr>
            </w:pPr>
            <w:r>
              <w:rPr>
                <w:rFonts w:hint="eastAsia" w:ascii="ＭＳ Ｐゴシック" w:hAnsi="ＭＳ Ｐゴシック" w:eastAsia="ＭＳ 明朝"/>
                <w:color w:val="000000"/>
                <w:spacing w:val="0"/>
                <w:w w:val="100"/>
                <w:sz w:val="22"/>
              </w:rPr>
              <w:t xml:space="preserve">272,269,567,377 </w:t>
            </w:r>
          </w:p>
        </w:tc>
        <w:tc>
          <w:tcPr>
            <w:tcW w:w="2940" w:type="dxa"/>
            <w:vAlign w:val="top"/>
          </w:tcPr>
          <w:p>
            <w:pPr>
              <w:pStyle w:val="0"/>
              <w:wordWrap w:val="0"/>
              <w:adjustRightInd w:val="1"/>
              <w:spacing w:before="180" w:beforeLines="50" w:beforeAutospacing="0" w:after="180" w:afterLines="50" w:afterAutospacing="0"/>
              <w:jc w:val="right"/>
              <w:rPr>
                <w:rFonts w:hint="eastAsia" w:ascii="ＭＳ ゴシック" w:hAnsi="ＭＳ ゴシック" w:eastAsia="ＭＳ ゴシック"/>
                <w:b w:val="0"/>
              </w:rPr>
            </w:pPr>
            <w:r>
              <w:rPr>
                <w:rFonts w:hint="eastAsia" w:ascii="ＭＳ Ｐゴシック" w:hAnsi="ＭＳ Ｐゴシック" w:eastAsia="ＭＳ 明朝"/>
                <w:color w:val="000000"/>
                <w:spacing w:val="0"/>
                <w:w w:val="100"/>
                <w:sz w:val="22"/>
              </w:rPr>
              <w:t xml:space="preserve">172,038,804,860 </w:t>
            </w:r>
          </w:p>
        </w:tc>
        <w:tc>
          <w:tcPr>
            <w:tcW w:w="2940" w:type="dxa"/>
            <w:vAlign w:val="top"/>
          </w:tcPr>
          <w:p>
            <w:pPr>
              <w:pStyle w:val="0"/>
              <w:wordWrap w:val="0"/>
              <w:adjustRightInd w:val="1"/>
              <w:spacing w:before="180" w:beforeLines="50" w:beforeAutospacing="0" w:after="180" w:afterLines="50" w:afterAutospacing="0"/>
              <w:jc w:val="right"/>
              <w:rPr>
                <w:rFonts w:hint="eastAsia" w:ascii="ＭＳ ゴシック" w:hAnsi="ＭＳ ゴシック" w:eastAsia="ＭＳ ゴシック"/>
                <w:b w:val="0"/>
              </w:rPr>
            </w:pPr>
            <w:r>
              <w:rPr>
                <w:rFonts w:hint="eastAsia" w:ascii="ＭＳ Ｐゴシック" w:hAnsi="ＭＳ Ｐゴシック" w:eastAsia="ＭＳ 明朝"/>
                <w:color w:val="000000"/>
                <w:spacing w:val="0"/>
                <w:w w:val="100"/>
                <w:sz w:val="22"/>
              </w:rPr>
              <w:t xml:space="preserve">100,230,762,517 </w:t>
            </w:r>
          </w:p>
        </w:tc>
      </w:tr>
      <w:tr>
        <w:trPr/>
        <w:tc>
          <w:tcPr>
            <w:tcW w:w="3570" w:type="dxa"/>
            <w:vAlign w:val="top"/>
          </w:tcPr>
          <w:p>
            <w:pPr>
              <w:pStyle w:val="0"/>
              <w:spacing w:before="180" w:beforeLines="50" w:beforeAutospacing="0" w:after="180" w:afterLines="50" w:afterAutospacing="0"/>
              <w:jc w:val="center"/>
              <w:rPr>
                <w:rFonts w:hint="eastAsia" w:ascii="ＭＳ ゴシック" w:hAnsi="ＭＳ ゴシック" w:eastAsia="ＭＳ ゴシック"/>
                <w:b w:val="0"/>
              </w:rPr>
            </w:pPr>
            <w:r>
              <w:rPr>
                <w:rFonts w:hint="eastAsia" w:ascii="ＭＳ ゴシック" w:hAnsi="ＭＳ ゴシック" w:eastAsia="ＭＳ ゴシック"/>
                <w:b w:val="0"/>
                <w:spacing w:val="183"/>
                <w:fitText w:val="2520" w:id="8"/>
              </w:rPr>
              <w:t>歳出決算</w:t>
            </w:r>
            <w:r>
              <w:rPr>
                <w:rFonts w:hint="eastAsia" w:ascii="ＭＳ ゴシック" w:hAnsi="ＭＳ ゴシック" w:eastAsia="ＭＳ ゴシック"/>
                <w:b w:val="0"/>
                <w:spacing w:val="3"/>
                <w:fitText w:val="2520" w:id="8"/>
              </w:rPr>
              <w:t>額</w:t>
            </w:r>
          </w:p>
        </w:tc>
        <w:tc>
          <w:tcPr>
            <w:tcW w:w="2940" w:type="dxa"/>
            <w:vAlign w:val="top"/>
          </w:tcPr>
          <w:p>
            <w:pPr>
              <w:pStyle w:val="0"/>
              <w:wordWrap w:val="0"/>
              <w:adjustRightInd w:val="1"/>
              <w:spacing w:before="180" w:beforeLines="50" w:beforeAutospacing="0"/>
              <w:jc w:val="right"/>
              <w:rPr>
                <w:rFonts w:hint="eastAsia" w:ascii="ＭＳ ゴシック" w:hAnsi="ＭＳ ゴシック" w:eastAsia="ＭＳ ゴシック"/>
                <w:b w:val="0"/>
              </w:rPr>
            </w:pPr>
            <w:r>
              <w:rPr>
                <w:rFonts w:hint="eastAsia" w:ascii="ＭＳ Ｐゴシック" w:hAnsi="ＭＳ Ｐゴシック" w:eastAsia="ＭＳ 明朝"/>
                <w:color w:val="000000"/>
                <w:spacing w:val="0"/>
                <w:w w:val="100"/>
                <w:sz w:val="22"/>
              </w:rPr>
              <w:t xml:space="preserve">268,643,886,922 </w:t>
            </w:r>
          </w:p>
        </w:tc>
        <w:tc>
          <w:tcPr>
            <w:tcW w:w="2940" w:type="dxa"/>
            <w:vAlign w:val="top"/>
          </w:tcPr>
          <w:p>
            <w:pPr>
              <w:pStyle w:val="0"/>
              <w:wordWrap w:val="0"/>
              <w:adjustRightInd w:val="1"/>
              <w:spacing w:before="180" w:beforeLines="50" w:beforeAutospacing="0" w:after="180" w:afterLines="50" w:afterAutospacing="0"/>
              <w:jc w:val="right"/>
              <w:rPr>
                <w:rFonts w:hint="eastAsia" w:ascii="ＭＳ ゴシック" w:hAnsi="ＭＳ ゴシック" w:eastAsia="ＭＳ ゴシック"/>
                <w:b w:val="0"/>
              </w:rPr>
            </w:pPr>
            <w:r>
              <w:rPr>
                <w:rFonts w:hint="eastAsia" w:ascii="ＭＳ Ｐゴシック" w:hAnsi="ＭＳ Ｐゴシック" w:eastAsia="ＭＳ 明朝"/>
                <w:color w:val="000000"/>
                <w:spacing w:val="0"/>
                <w:w w:val="100"/>
                <w:sz w:val="22"/>
              </w:rPr>
              <w:t xml:space="preserve">170,711,852,213 </w:t>
            </w:r>
          </w:p>
        </w:tc>
        <w:tc>
          <w:tcPr>
            <w:tcW w:w="2940" w:type="dxa"/>
            <w:vAlign w:val="top"/>
          </w:tcPr>
          <w:p>
            <w:pPr>
              <w:pStyle w:val="0"/>
              <w:wordWrap w:val="0"/>
              <w:adjustRightInd w:val="1"/>
              <w:spacing w:before="180" w:beforeLines="50" w:beforeAutospacing="0" w:after="180" w:afterLines="50" w:afterAutospacing="0"/>
              <w:jc w:val="right"/>
              <w:rPr>
                <w:rFonts w:hint="eastAsia" w:ascii="ＭＳ ゴシック" w:hAnsi="ＭＳ ゴシック" w:eastAsia="ＭＳ ゴシック"/>
                <w:b w:val="0"/>
              </w:rPr>
            </w:pPr>
            <w:r>
              <w:rPr>
                <w:rFonts w:hint="eastAsia" w:ascii="ＭＳ Ｐゴシック" w:hAnsi="ＭＳ Ｐゴシック" w:eastAsia="ＭＳ 明朝"/>
                <w:color w:val="000000"/>
                <w:spacing w:val="0"/>
                <w:w w:val="100"/>
                <w:sz w:val="22"/>
              </w:rPr>
              <w:t xml:space="preserve">97,932,034,709 </w:t>
            </w:r>
          </w:p>
        </w:tc>
      </w:tr>
      <w:tr>
        <w:trPr/>
        <w:tc>
          <w:tcPr>
            <w:tcW w:w="3570" w:type="dxa"/>
            <w:vAlign w:val="top"/>
          </w:tcPr>
          <w:p>
            <w:pPr>
              <w:pStyle w:val="0"/>
              <w:spacing w:before="180" w:beforeLines="50" w:beforeAutospacing="0" w:after="180" w:afterLines="50" w:afterAutospacing="0"/>
              <w:jc w:val="center"/>
              <w:rPr>
                <w:rFonts w:hint="eastAsia" w:ascii="ＭＳ ゴシック" w:hAnsi="ＭＳ ゴシック" w:eastAsia="ＭＳ ゴシック"/>
                <w:b w:val="0"/>
              </w:rPr>
            </w:pPr>
            <w:r>
              <w:rPr>
                <w:rFonts w:hint="eastAsia" w:ascii="ＭＳ ゴシック" w:hAnsi="ＭＳ ゴシック" w:eastAsia="ＭＳ ゴシック"/>
                <w:b w:val="0"/>
                <w:spacing w:val="87"/>
                <w:fitText w:val="2520" w:id="9"/>
              </w:rPr>
              <w:t>歳入歳出差引</w:t>
            </w:r>
            <w:r>
              <w:rPr>
                <w:rFonts w:hint="eastAsia" w:ascii="ＭＳ ゴシック" w:hAnsi="ＭＳ ゴシック" w:eastAsia="ＭＳ ゴシック"/>
                <w:b w:val="0"/>
                <w:spacing w:val="3"/>
                <w:fitText w:val="2520" w:id="9"/>
              </w:rPr>
              <w:t>額</w:t>
            </w:r>
          </w:p>
        </w:tc>
        <w:tc>
          <w:tcPr>
            <w:tcW w:w="2940" w:type="dxa"/>
            <w:vAlign w:val="top"/>
          </w:tcPr>
          <w:p>
            <w:pPr>
              <w:pStyle w:val="0"/>
              <w:wordWrap w:val="0"/>
              <w:adjustRightInd w:val="1"/>
              <w:spacing w:before="180" w:beforeLines="50" w:beforeAutospacing="0" w:after="180" w:afterLines="50" w:afterAutospacing="0"/>
              <w:jc w:val="right"/>
              <w:rPr>
                <w:rFonts w:hint="eastAsia" w:ascii="ＭＳ ゴシック" w:hAnsi="ＭＳ ゴシック" w:eastAsia="ＭＳ ゴシック"/>
                <w:b w:val="0"/>
              </w:rPr>
            </w:pPr>
            <w:r>
              <w:rPr>
                <w:rFonts w:hint="eastAsia" w:ascii="ＭＳ Ｐゴシック" w:hAnsi="ＭＳ Ｐゴシック" w:eastAsia="ＭＳ 明朝"/>
                <w:color w:val="000000"/>
                <w:spacing w:val="0"/>
                <w:w w:val="100"/>
                <w:sz w:val="22"/>
              </w:rPr>
              <w:t xml:space="preserve">3,625,680,455 </w:t>
            </w:r>
          </w:p>
        </w:tc>
        <w:tc>
          <w:tcPr>
            <w:tcW w:w="2940" w:type="dxa"/>
            <w:vAlign w:val="top"/>
          </w:tcPr>
          <w:p>
            <w:pPr>
              <w:pStyle w:val="0"/>
              <w:wordWrap w:val="0"/>
              <w:adjustRightInd w:val="1"/>
              <w:spacing w:before="180" w:beforeLines="50" w:beforeAutospacing="0" w:after="180" w:afterLines="50" w:afterAutospacing="0"/>
              <w:jc w:val="right"/>
              <w:rPr>
                <w:rFonts w:hint="eastAsia" w:ascii="ＭＳ ゴシック" w:hAnsi="ＭＳ ゴシック" w:eastAsia="ＭＳ ゴシック"/>
                <w:b w:val="0"/>
              </w:rPr>
            </w:pPr>
            <w:r>
              <w:rPr>
                <w:rFonts w:hint="eastAsia" w:ascii="ＭＳ Ｐゴシック" w:hAnsi="ＭＳ Ｐゴシック" w:eastAsia="ＭＳ 明朝"/>
                <w:color w:val="000000"/>
                <w:spacing w:val="0"/>
                <w:w w:val="100"/>
                <w:sz w:val="22"/>
              </w:rPr>
              <w:t xml:space="preserve">1,326,952,647 </w:t>
            </w:r>
          </w:p>
        </w:tc>
        <w:tc>
          <w:tcPr>
            <w:tcW w:w="2940" w:type="dxa"/>
            <w:vAlign w:val="top"/>
          </w:tcPr>
          <w:p>
            <w:pPr>
              <w:pStyle w:val="0"/>
              <w:wordWrap w:val="0"/>
              <w:adjustRightInd w:val="1"/>
              <w:spacing w:before="180" w:beforeLines="50" w:beforeAutospacing="0" w:after="180" w:afterLines="50" w:afterAutospacing="0"/>
              <w:jc w:val="right"/>
              <w:rPr>
                <w:rFonts w:hint="eastAsia" w:ascii="ＭＳ ゴシック" w:hAnsi="ＭＳ ゴシック" w:eastAsia="ＭＳ ゴシック"/>
                <w:b w:val="0"/>
              </w:rPr>
            </w:pPr>
            <w:r>
              <w:rPr>
                <w:rFonts w:hint="eastAsia" w:ascii="ＭＳ Ｐゴシック" w:hAnsi="ＭＳ Ｐゴシック" w:eastAsia="ＭＳ 明朝"/>
                <w:color w:val="000000"/>
                <w:spacing w:val="0"/>
                <w:w w:val="100"/>
                <w:sz w:val="22"/>
              </w:rPr>
              <w:t xml:space="preserve">2,298,727,808 </w:t>
            </w:r>
          </w:p>
        </w:tc>
      </w:tr>
      <w:tr>
        <w:trPr/>
        <w:tc>
          <w:tcPr>
            <w:tcW w:w="3570" w:type="dxa"/>
            <w:vAlign w:val="top"/>
          </w:tcPr>
          <w:p>
            <w:pPr>
              <w:pStyle w:val="0"/>
              <w:spacing w:before="180" w:beforeLines="50" w:beforeAutospacing="0" w:after="180" w:afterLines="50" w:afterAutospacing="0"/>
              <w:jc w:val="center"/>
              <w:rPr>
                <w:rFonts w:hint="eastAsia" w:ascii="ＭＳ ゴシック" w:hAnsi="ＭＳ ゴシック" w:eastAsia="ＭＳ ゴシック"/>
                <w:b w:val="0"/>
              </w:rPr>
            </w:pPr>
            <w:r>
              <w:rPr>
                <w:rFonts w:hint="eastAsia" w:ascii="ＭＳ ゴシック" w:hAnsi="ＭＳ ゴシック" w:eastAsia="ＭＳ ゴシック"/>
                <w:b w:val="0"/>
              </w:rPr>
              <w:t>翌年度へ繰り越すべき財源</w:t>
            </w:r>
          </w:p>
        </w:tc>
        <w:tc>
          <w:tcPr>
            <w:tcW w:w="2940" w:type="dxa"/>
            <w:vAlign w:val="top"/>
          </w:tcPr>
          <w:p>
            <w:pPr>
              <w:pStyle w:val="0"/>
              <w:wordWrap w:val="0"/>
              <w:adjustRightInd w:val="1"/>
              <w:spacing w:before="180" w:beforeLines="50" w:beforeAutospacing="0" w:after="180" w:afterLines="50" w:afterAutospacing="0"/>
              <w:jc w:val="right"/>
              <w:rPr>
                <w:rFonts w:hint="eastAsia" w:ascii="ＭＳ ゴシック" w:hAnsi="ＭＳ ゴシック" w:eastAsia="ＭＳ ゴシック"/>
                <w:b w:val="0"/>
              </w:rPr>
            </w:pPr>
            <w:r>
              <w:rPr>
                <w:rFonts w:hint="eastAsia" w:ascii="ＭＳ Ｐゴシック" w:hAnsi="ＭＳ Ｐゴシック" w:eastAsia="ＭＳ 明朝"/>
                <w:color w:val="000000"/>
                <w:spacing w:val="0"/>
                <w:w w:val="100"/>
                <w:sz w:val="22"/>
              </w:rPr>
              <w:t xml:space="preserve">308,835,720 </w:t>
            </w:r>
          </w:p>
        </w:tc>
        <w:tc>
          <w:tcPr>
            <w:tcW w:w="2940" w:type="dxa"/>
            <w:vAlign w:val="top"/>
          </w:tcPr>
          <w:p>
            <w:pPr>
              <w:pStyle w:val="0"/>
              <w:wordWrap w:val="0"/>
              <w:adjustRightInd w:val="1"/>
              <w:spacing w:before="180" w:beforeLines="50" w:beforeAutospacing="0" w:after="180" w:afterLines="50" w:afterAutospacing="0"/>
              <w:jc w:val="right"/>
              <w:rPr>
                <w:rFonts w:hint="eastAsia" w:ascii="ＭＳ ゴシック" w:hAnsi="ＭＳ ゴシック" w:eastAsia="ＭＳ ゴシック"/>
                <w:b w:val="0"/>
              </w:rPr>
            </w:pPr>
            <w:r>
              <w:rPr>
                <w:rFonts w:hint="eastAsia" w:ascii="ＭＳ Ｐゴシック" w:hAnsi="ＭＳ Ｐゴシック" w:eastAsia="ＭＳ 明朝"/>
                <w:color w:val="000000"/>
                <w:spacing w:val="0"/>
                <w:w w:val="100"/>
                <w:sz w:val="22"/>
              </w:rPr>
              <w:t xml:space="preserve">131,603,440 </w:t>
            </w:r>
          </w:p>
        </w:tc>
        <w:tc>
          <w:tcPr>
            <w:tcW w:w="2940" w:type="dxa"/>
            <w:vAlign w:val="top"/>
          </w:tcPr>
          <w:p>
            <w:pPr>
              <w:pStyle w:val="0"/>
              <w:wordWrap w:val="0"/>
              <w:adjustRightInd w:val="1"/>
              <w:spacing w:before="180" w:beforeLines="50" w:beforeAutospacing="0" w:after="180" w:afterLines="50" w:afterAutospacing="0"/>
              <w:jc w:val="right"/>
              <w:rPr>
                <w:rFonts w:hint="eastAsia" w:ascii="ＭＳ ゴシック" w:hAnsi="ＭＳ ゴシック" w:eastAsia="ＭＳ ゴシック"/>
                <w:b w:val="0"/>
              </w:rPr>
            </w:pPr>
            <w:r>
              <w:rPr>
                <w:rFonts w:hint="eastAsia" w:ascii="ＭＳ Ｐゴシック" w:hAnsi="ＭＳ Ｐゴシック" w:eastAsia="ＭＳ 明朝"/>
                <w:color w:val="000000"/>
                <w:spacing w:val="0"/>
                <w:w w:val="100"/>
                <w:sz w:val="21"/>
              </w:rPr>
              <w:t>177</w:t>
            </w:r>
            <w:r>
              <w:rPr>
                <w:rFonts w:hint="eastAsia" w:ascii="ＭＳ Ｐゴシック" w:hAnsi="ＭＳ Ｐゴシック" w:eastAsia="ＭＳ 明朝"/>
                <w:color w:val="000000"/>
                <w:spacing w:val="0"/>
                <w:w w:val="100"/>
                <w:sz w:val="22"/>
              </w:rPr>
              <w:t xml:space="preserve">,232,280 </w:t>
            </w:r>
          </w:p>
        </w:tc>
      </w:tr>
      <w:tr>
        <w:trPr/>
        <w:tc>
          <w:tcPr>
            <w:tcW w:w="3570" w:type="dxa"/>
            <w:vAlign w:val="top"/>
          </w:tcPr>
          <w:p>
            <w:pPr>
              <w:pStyle w:val="0"/>
              <w:spacing w:before="180" w:beforeLines="50" w:beforeAutospacing="0" w:after="180" w:afterLines="50" w:afterAutospacing="0"/>
              <w:jc w:val="center"/>
              <w:rPr>
                <w:rFonts w:hint="eastAsia" w:ascii="ＭＳ ゴシック" w:hAnsi="ＭＳ ゴシック" w:eastAsia="ＭＳ ゴシック"/>
                <w:b w:val="0"/>
              </w:rPr>
            </w:pPr>
            <w:r>
              <w:rPr>
                <w:rFonts w:hint="eastAsia" w:ascii="ＭＳ ゴシック" w:hAnsi="ＭＳ ゴシック" w:eastAsia="ＭＳ ゴシック"/>
                <w:b w:val="0"/>
                <w:spacing w:val="183"/>
                <w:fitText w:val="2520" w:id="10"/>
              </w:rPr>
              <w:t>実質収支</w:t>
            </w:r>
            <w:r>
              <w:rPr>
                <w:rFonts w:hint="eastAsia" w:ascii="ＭＳ ゴシック" w:hAnsi="ＭＳ ゴシック" w:eastAsia="ＭＳ ゴシック"/>
                <w:b w:val="0"/>
                <w:spacing w:val="3"/>
                <w:fitText w:val="2520" w:id="10"/>
              </w:rPr>
              <w:t>額</w:t>
            </w:r>
          </w:p>
        </w:tc>
        <w:tc>
          <w:tcPr>
            <w:tcW w:w="2940" w:type="dxa"/>
            <w:vAlign w:val="top"/>
          </w:tcPr>
          <w:p>
            <w:pPr>
              <w:pStyle w:val="0"/>
              <w:wordWrap w:val="0"/>
              <w:adjustRightInd w:val="1"/>
              <w:spacing w:before="180" w:beforeLines="50" w:beforeAutospacing="0" w:after="180" w:afterLines="50" w:afterAutospacing="0"/>
              <w:jc w:val="right"/>
              <w:rPr>
                <w:rFonts w:hint="eastAsia" w:ascii="ＭＳ ゴシック" w:hAnsi="ＭＳ ゴシック" w:eastAsia="ＭＳ ゴシック"/>
                <w:b w:val="0"/>
              </w:rPr>
            </w:pPr>
            <w:r>
              <w:rPr>
                <w:rFonts w:hint="eastAsia" w:ascii="ＭＳ Ｐゴシック" w:hAnsi="ＭＳ Ｐゴシック" w:eastAsia="ＭＳ 明朝"/>
                <w:color w:val="000000"/>
                <w:spacing w:val="0"/>
                <w:w w:val="100"/>
                <w:sz w:val="22"/>
              </w:rPr>
              <w:t xml:space="preserve">3,316,844,735 </w:t>
            </w:r>
          </w:p>
        </w:tc>
        <w:tc>
          <w:tcPr>
            <w:tcW w:w="2940" w:type="dxa"/>
            <w:vAlign w:val="top"/>
          </w:tcPr>
          <w:p>
            <w:pPr>
              <w:pStyle w:val="0"/>
              <w:wordWrap w:val="0"/>
              <w:adjustRightInd w:val="1"/>
              <w:spacing w:before="180" w:beforeLines="50" w:beforeAutospacing="0" w:after="180" w:afterLines="50" w:afterAutospacing="0"/>
              <w:jc w:val="right"/>
              <w:rPr>
                <w:rFonts w:hint="eastAsia" w:ascii="ＭＳ ゴシック" w:hAnsi="ＭＳ ゴシック" w:eastAsia="ＭＳ ゴシック"/>
                <w:b w:val="0"/>
              </w:rPr>
            </w:pPr>
            <w:r>
              <w:rPr>
                <w:rFonts w:hint="eastAsia" w:ascii="ＭＳ Ｐゴシック" w:hAnsi="ＭＳ Ｐゴシック" w:eastAsia="ＭＳ 明朝"/>
                <w:color w:val="000000"/>
                <w:spacing w:val="0"/>
                <w:w w:val="100"/>
                <w:sz w:val="22"/>
              </w:rPr>
              <w:t xml:space="preserve">1,195,349,207 </w:t>
            </w:r>
          </w:p>
        </w:tc>
        <w:tc>
          <w:tcPr>
            <w:tcW w:w="2940" w:type="dxa"/>
            <w:vAlign w:val="top"/>
          </w:tcPr>
          <w:p>
            <w:pPr>
              <w:pStyle w:val="0"/>
              <w:wordWrap w:val="0"/>
              <w:adjustRightInd w:val="1"/>
              <w:spacing w:before="180" w:beforeLines="50" w:beforeAutospacing="0" w:after="180" w:afterLines="50" w:afterAutospacing="0"/>
              <w:jc w:val="right"/>
              <w:rPr>
                <w:rFonts w:hint="eastAsia" w:ascii="ＭＳ ゴシック" w:hAnsi="ＭＳ ゴシック" w:eastAsia="ＭＳ ゴシック"/>
                <w:b w:val="0"/>
              </w:rPr>
            </w:pPr>
            <w:r>
              <w:rPr>
                <w:rFonts w:hint="eastAsia" w:ascii="ＭＳ Ｐゴシック" w:hAnsi="ＭＳ Ｐゴシック" w:eastAsia="ＭＳ 明朝"/>
                <w:color w:val="000000"/>
                <w:spacing w:val="0"/>
                <w:w w:val="100"/>
                <w:sz w:val="22"/>
              </w:rPr>
              <w:t xml:space="preserve">2,121,495,528 </w:t>
            </w:r>
          </w:p>
        </w:tc>
      </w:tr>
    </w:tbl>
    <w:p>
      <w:pPr>
        <w:pStyle w:val="0"/>
        <w:adjustRightInd w:val="1"/>
        <w:spacing w:line="302" w:lineRule="exact"/>
        <w:jc w:val="both"/>
        <w:rPr>
          <w:rFonts w:hint="eastAsia" w:ascii="ＭＳ ゴシック" w:hAnsi="ＭＳ ゴシック" w:eastAsia="ＭＳ ゴシック"/>
          <w:b w:val="0"/>
        </w:rPr>
      </w:pPr>
    </w:p>
    <w:p>
      <w:pPr>
        <w:pStyle w:val="0"/>
        <w:adjustRightInd w:val="1"/>
        <w:ind w:firstLine="0" w:firstLineChars="200"/>
        <w:jc w:val="both"/>
        <w:rPr>
          <w:rFonts w:hint="default" w:ascii="Times New Roman" w:hAnsi="Times New Roman" w:eastAsia="Times New Roman"/>
          <w:spacing w:val="12"/>
        </w:rPr>
      </w:pP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平成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30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年度特別会計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(18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特別会計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)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の歳入決算額は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2,722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億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6,956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万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7,377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円で、前年度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(17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特別会計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)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の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1,720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億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3,880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万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4,860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円に比較し</w:t>
      </w:r>
    </w:p>
    <w:p>
      <w:pPr>
        <w:pStyle w:val="0"/>
        <w:adjustRightInd w:val="1"/>
        <w:jc w:val="both"/>
        <w:rPr>
          <w:rFonts w:hint="default" w:ascii="Times New Roman" w:hAnsi="Times New Roman" w:eastAsia="Times New Roman"/>
          <w:spacing w:val="12"/>
        </w:rPr>
      </w:pP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 xml:space="preserve">  1,002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億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3,076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万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2,517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円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(58.3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％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)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の増となった。</w:t>
      </w:r>
    </w:p>
    <w:p>
      <w:pPr>
        <w:pStyle w:val="0"/>
        <w:adjustRightInd w:val="1"/>
        <w:jc w:val="both"/>
        <w:rPr>
          <w:rFonts w:hint="default" w:ascii="Times New Roman" w:hAnsi="Times New Roman" w:eastAsia="Times New Roman"/>
          <w:spacing w:val="12"/>
        </w:rPr>
      </w:pP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　　また、歳出決算額は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2,686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億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4,388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万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6,922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円で、前年度の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1,707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億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1,185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万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2,213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円に比較し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979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億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3,203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万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4,709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円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(57.4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％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)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の増となった。</w:t>
      </w:r>
    </w:p>
    <w:p>
      <w:pPr>
        <w:pStyle w:val="0"/>
        <w:adjustRightInd w:val="1"/>
        <w:jc w:val="both"/>
        <w:rPr>
          <w:rFonts w:hint="default" w:ascii="Times New Roman" w:hAnsi="Times New Roman" w:eastAsia="Times New Roman"/>
          <w:spacing w:val="12"/>
        </w:rPr>
      </w:pP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　　この結果、歳入歳出差引額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36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億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2,568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万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455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円から翌年度へ繰り越すべき財源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3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億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883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万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5,720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円を控除した平成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30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年度の実質収支は</w:t>
      </w:r>
    </w:p>
    <w:p>
      <w:pPr>
        <w:pStyle w:val="0"/>
        <w:adjustRightInd w:val="1"/>
        <w:jc w:val="both"/>
        <w:rPr>
          <w:rFonts w:hint="eastAsia" w:ascii="ＭＳ ゴシック" w:hAnsi="ＭＳ ゴシック" w:eastAsia="ＭＳ ゴシック"/>
          <w:b w:val="0"/>
        </w:rPr>
      </w:pP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 xml:space="preserve">  33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億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1,684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万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4,735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円となり、前年度の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11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億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9,534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万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9,207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円に比較し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21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億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2,149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万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5,528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円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(177.5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％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)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0"/>
        </w:rPr>
        <w:t>の増となった。</w:t>
      </w:r>
    </w:p>
    <w:p>
      <w:pPr>
        <w:pStyle w:val="0"/>
        <w:adjustRightInd w:val="1"/>
        <w:spacing w:line="302" w:lineRule="exact"/>
        <w:jc w:val="both"/>
        <w:rPr>
          <w:rFonts w:hint="eastAsia" w:ascii="ＭＳ ゴシック" w:hAnsi="ＭＳ ゴシック" w:eastAsia="ＭＳ ゴシック"/>
          <w:b w:val="0"/>
        </w:rPr>
      </w:pPr>
    </w:p>
    <w:sectPr>
      <w:footerReference r:id="rId5" w:type="default"/>
      <w:pgSz w:w="16838" w:h="11906" w:orient="landscape"/>
      <w:pgMar w:top="1417" w:right="1417" w:bottom="1417" w:left="1701" w:header="851" w:footer="567" w:gutter="0"/>
      <w:pgBorders w:zOrder="front" w:display="allPages" w:offsetFrom="page"/>
      <w:pgNumType w:start="4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明朝">
    <w:panose1 w:val="00000000000000000000"/>
    <w:charset w:val="80"/>
    <w:family w:val="roman"/>
    <w:pitch w:val="fixed"/>
    <w:sig w:usb0="00000000" w:usb1="00000000" w:usb2="00000000" w:usb3="00000000" w:csb0="01008200" w:csb1="00000000"/>
  </w:font>
  <w:font w:name="ＭＳ Ｐ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sdt>
    <w:sdtPr>
      <w:rPr>
        <w:rFonts w:hint="eastAsia"/>
      </w:rPr>
      <w:alias w:val=""/>
      <w:tag w:val=""/>
      <w:lock w:val="unlocked"/>
      <w:docPartObj>
        <w:docPartGallery w:val="Page Numbers (Bottom of Page)"/>
        <w:docPartUnique/>
      </w:docPartObj>
    </w:sdtPr>
    <w:sdtEndPr>
      <w:rPr>
        <w:rFonts w:hint="eastAsia"/>
      </w:rPr>
    </w:sdtEndPr>
    <w:sdtContent>
      <w:p>
        <w:pPr>
          <w:pStyle w:val="0"/>
          <w:jc w:val="center"/>
          <w:rPr>
            <w:rFonts w:hint="eastAsia"/>
          </w:rPr>
        </w:pP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>
          <w:rPr>
            <w:rStyle w:val="17"/>
            <w:rFonts w:hint="eastAsia"/>
          </w:rPr>
          <w:t>4</w:t>
        </w:r>
        <w:r>
          <w:rPr>
            <w:rFonts w:hint="eastAsia"/>
          </w:rPr>
          <w:fldChar w:fldCharType="end"/>
        </w:r>
      </w:p>
    </w:sdtContent>
  </w:sdt>
  <w:p>
    <w:pPr>
      <w:pStyle w:val="0"/>
      <w:rPr>
        <w:rFonts w:hint="eastAsia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8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page number"/>
    <w:basedOn w:val="10"/>
    <w:next w:val="17"/>
    <w:link w:val="0"/>
    <w:uiPriority w:val="0"/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66</TotalTime>
  <Pages>2</Pages>
  <Words>76</Words>
  <Characters>460</Characters>
  <Application>JUST Note</Application>
  <Lines>77</Lines>
  <Paragraphs>32</Paragraphs>
  <CharactersWithSpaces>642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成田　幹男</dc:creator>
  <cp:lastModifiedBy>成田　幹男</cp:lastModifiedBy>
  <dcterms:created xsi:type="dcterms:W3CDTF">2022-09-16T00:00:00Z</dcterms:created>
  <dcterms:modified xsi:type="dcterms:W3CDTF">2022-09-16T02:47:55Z</dcterms:modified>
  <cp:revision>18</cp:revision>
</cp:coreProperties>
</file>